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525" w:rsidRDefault="001D1525" w:rsidP="001D1525">
      <w:pPr>
        <w:jc w:val="both"/>
        <w:rPr>
          <w:rFonts w:ascii="Times New Roman" w:hAnsi="Times New Roman" w:cs="Times New Roman"/>
          <w:sz w:val="24"/>
          <w:szCs w:val="24"/>
        </w:rPr>
      </w:pPr>
    </w:p>
    <w:p w:rsidR="001D1525" w:rsidRPr="004278A2" w:rsidRDefault="001D1525" w:rsidP="001D1525">
      <w:pPr>
        <w:spacing w:line="240" w:lineRule="auto"/>
        <w:ind w:left="720" w:firstLine="720"/>
      </w:pPr>
      <w:r>
        <w:rPr>
          <w:rFonts w:ascii="Stencil" w:hAnsi="Stencil"/>
          <w:b/>
          <w:noProof/>
          <w:sz w:val="40"/>
          <w:szCs w:val="40"/>
        </w:rPr>
        <w:drawing>
          <wp:anchor distT="0" distB="0" distL="114300" distR="114300" simplePos="0" relativeHeight="251661312" behindDoc="0" locked="0" layoutInCell="1" allowOverlap="1">
            <wp:simplePos x="0" y="0"/>
            <wp:positionH relativeFrom="column">
              <wp:posOffset>4812030</wp:posOffset>
            </wp:positionH>
            <wp:positionV relativeFrom="paragraph">
              <wp:posOffset>52070</wp:posOffset>
            </wp:positionV>
            <wp:extent cx="876300" cy="919480"/>
            <wp:effectExtent l="19050" t="0" r="0" b="0"/>
            <wp:wrapNone/>
            <wp:docPr id="3" name="Picture 1" descr="ac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a logo"/>
                    <pic:cNvPicPr>
                      <a:picLocks noChangeAspect="1" noChangeArrowheads="1"/>
                    </pic:cNvPicPr>
                  </pic:nvPicPr>
                  <pic:blipFill>
                    <a:blip r:embed="rId5">
                      <a:lum bright="-14000" contrast="-20000"/>
                      <a:grayscl/>
                    </a:blip>
                    <a:srcRect/>
                    <a:stretch>
                      <a:fillRect/>
                    </a:stretch>
                  </pic:blipFill>
                  <pic:spPr bwMode="auto">
                    <a:xfrm>
                      <a:off x="0" y="0"/>
                      <a:ext cx="876300" cy="919480"/>
                    </a:xfrm>
                    <a:prstGeom prst="rect">
                      <a:avLst/>
                    </a:prstGeom>
                    <a:noFill/>
                    <a:ln w="9525">
                      <a:noFill/>
                      <a:miter lim="800000"/>
                      <a:headEnd/>
                      <a:tailEnd/>
                    </a:ln>
                  </pic:spPr>
                </pic:pic>
              </a:graphicData>
            </a:graphic>
          </wp:anchor>
        </w:drawing>
      </w:r>
      <w:r w:rsidRPr="004278A2">
        <w:rPr>
          <w:rFonts w:ascii="Stencil" w:hAnsi="Stencil"/>
          <w:b/>
          <w:sz w:val="40"/>
          <w:szCs w:val="40"/>
        </w:rPr>
        <w:t xml:space="preserve">ASSAM COLLEGE  </w:t>
      </w:r>
      <w:r w:rsidRPr="004278A2">
        <w:rPr>
          <w:rFonts w:ascii="Stencil" w:hAnsi="Stencil"/>
          <w:b/>
          <w:sz w:val="40"/>
          <w:szCs w:val="40"/>
        </w:rPr>
        <w:tab/>
      </w:r>
    </w:p>
    <w:p w:rsidR="001D1525" w:rsidRPr="00910864" w:rsidRDefault="001D1525" w:rsidP="001D1525">
      <w:pPr>
        <w:spacing w:after="120" w:line="240" w:lineRule="auto"/>
        <w:rPr>
          <w:rFonts w:ascii="Stencil" w:hAnsi="Stencil"/>
          <w:b/>
          <w:color w:val="0066FF"/>
          <w:sz w:val="40"/>
          <w:szCs w:val="40"/>
        </w:rPr>
      </w:pPr>
      <w:r w:rsidRPr="004278A2">
        <w:rPr>
          <w:rFonts w:ascii="Stencil" w:hAnsi="Stencil"/>
          <w:b/>
          <w:sz w:val="40"/>
          <w:szCs w:val="40"/>
        </w:rPr>
        <w:t xml:space="preserve">       TEACHERS’ ASSOCIATION</w:t>
      </w:r>
      <w:r>
        <w:rPr>
          <w:rFonts w:ascii="Stencil" w:hAnsi="Stencil"/>
          <w:b/>
          <w:color w:val="4F6228"/>
          <w:sz w:val="40"/>
          <w:szCs w:val="40"/>
        </w:rPr>
        <w:t xml:space="preserve"> </w:t>
      </w:r>
      <w:r>
        <w:rPr>
          <w:rFonts w:ascii="Stencil" w:hAnsi="Stencil"/>
          <w:b/>
          <w:color w:val="4F6228"/>
          <w:sz w:val="40"/>
          <w:szCs w:val="40"/>
        </w:rPr>
        <w:tab/>
      </w:r>
      <w:r>
        <w:rPr>
          <w:rFonts w:ascii="Stencil" w:hAnsi="Stencil"/>
          <w:b/>
          <w:color w:val="4F6228"/>
          <w:sz w:val="40"/>
          <w:szCs w:val="40"/>
        </w:rPr>
        <w:tab/>
      </w:r>
      <w:r>
        <w:rPr>
          <w:rFonts w:ascii="Stencil" w:hAnsi="Stencil"/>
          <w:b/>
          <w:color w:val="4F6228"/>
          <w:sz w:val="40"/>
          <w:szCs w:val="40"/>
        </w:rPr>
        <w:tab/>
      </w:r>
    </w:p>
    <w:p w:rsidR="001D1525" w:rsidRPr="004278A2" w:rsidRDefault="001D1525" w:rsidP="001D1525">
      <w:pPr>
        <w:spacing w:after="120"/>
        <w:rPr>
          <w:rFonts w:ascii="Stencil" w:hAnsi="Stencil"/>
          <w:b/>
          <w:sz w:val="28"/>
          <w:szCs w:val="28"/>
        </w:rPr>
      </w:pPr>
      <w:r w:rsidRPr="004278A2">
        <w:rPr>
          <w:rFonts w:ascii="Stencil" w:hAnsi="Stencil"/>
          <w:b/>
          <w:sz w:val="28"/>
          <w:szCs w:val="28"/>
        </w:rPr>
        <w:t>ZONAL EXECUTIVE COMMITTEE::CACHAR ZONE</w:t>
      </w:r>
    </w:p>
    <w:p w:rsidR="001D1525" w:rsidRPr="004278A2" w:rsidRDefault="00C96A90" w:rsidP="001D1525">
      <w:pPr>
        <w:spacing w:after="120"/>
        <w:rPr>
          <w:rFonts w:ascii="Lucida Calligraphy" w:hAnsi="Lucida Calligraphy"/>
          <w:b/>
          <w:sz w:val="20"/>
          <w:szCs w:val="28"/>
        </w:rPr>
      </w:pPr>
      <w:r w:rsidRPr="00C96A90">
        <w:rPr>
          <w:rFonts w:ascii="Lucida Calligraphy" w:hAnsi="Lucida Calligraphy"/>
          <w:noProof/>
          <w:sz w:val="18"/>
          <w:szCs w:val="24"/>
        </w:rPr>
        <w:pict>
          <v:line id="_x0000_s1026" style="position:absolute;flip:y;z-index:251660288" from="-17.85pt,15.75pt" to="481.75pt,18.95pt" strokeweight="4.5pt">
            <v:stroke linestyle="thinThick"/>
          </v:line>
        </w:pict>
      </w:r>
      <w:r w:rsidR="001D1525" w:rsidRPr="004278A2">
        <w:rPr>
          <w:rFonts w:ascii="Lucida Calligraphy" w:hAnsi="Lucida Calligraphy"/>
          <w:b/>
          <w:sz w:val="20"/>
          <w:szCs w:val="28"/>
        </w:rPr>
        <w:t>Website: www.</w:t>
      </w:r>
      <w:r w:rsidR="001D1525" w:rsidRPr="004278A2">
        <w:t xml:space="preserve"> </w:t>
      </w:r>
      <w:r w:rsidR="001D1525" w:rsidRPr="004278A2">
        <w:rPr>
          <w:rFonts w:ascii="Lucida Calligraphy" w:hAnsi="Lucida Calligraphy"/>
          <w:b/>
          <w:sz w:val="20"/>
          <w:szCs w:val="28"/>
        </w:rPr>
        <w:t>actacachar.yolasite.com</w:t>
      </w:r>
      <w:r w:rsidR="001D1525" w:rsidRPr="004278A2">
        <w:rPr>
          <w:rFonts w:ascii="Lucida Calligraphy" w:hAnsi="Lucida Calligraphy"/>
          <w:b/>
          <w:sz w:val="20"/>
          <w:szCs w:val="28"/>
        </w:rPr>
        <w:tab/>
      </w:r>
      <w:r w:rsidR="001D1525" w:rsidRPr="004278A2">
        <w:rPr>
          <w:rFonts w:ascii="Lucida Calligraphy" w:hAnsi="Lucida Calligraphy"/>
          <w:b/>
          <w:sz w:val="20"/>
          <w:szCs w:val="28"/>
        </w:rPr>
        <w:tab/>
      </w:r>
      <w:r w:rsidR="001D1525" w:rsidRPr="004278A2">
        <w:rPr>
          <w:rFonts w:ascii="Lucida Calligraphy" w:hAnsi="Lucida Calligraphy"/>
          <w:b/>
          <w:sz w:val="20"/>
          <w:szCs w:val="28"/>
        </w:rPr>
        <w:tab/>
      </w:r>
      <w:r w:rsidR="001D1525">
        <w:rPr>
          <w:rFonts w:ascii="Lucida Calligraphy" w:hAnsi="Lucida Calligraphy"/>
          <w:b/>
          <w:sz w:val="20"/>
          <w:szCs w:val="28"/>
        </w:rPr>
        <w:t>Email:guptajnu@yahoo.com</w:t>
      </w:r>
      <w:r w:rsidR="001D1525" w:rsidRPr="004278A2">
        <w:rPr>
          <w:rFonts w:ascii="Lucida Calligraphy" w:hAnsi="Lucida Calligraphy"/>
          <w:b/>
          <w:sz w:val="20"/>
          <w:szCs w:val="28"/>
        </w:rPr>
        <w:t xml:space="preserve">          </w:t>
      </w:r>
    </w:p>
    <w:p w:rsidR="001D1525" w:rsidRDefault="001D1525" w:rsidP="001D1525">
      <w:pPr>
        <w:spacing w:after="120"/>
        <w:rPr>
          <w:rFonts w:ascii="Times New Roman" w:hAnsi="Times New Roman"/>
          <w:sz w:val="26"/>
          <w:szCs w:val="24"/>
        </w:rPr>
      </w:pPr>
      <w:r>
        <w:rPr>
          <w:rFonts w:ascii="Times New Roman" w:hAnsi="Times New Roman"/>
          <w:sz w:val="26"/>
          <w:szCs w:val="24"/>
        </w:rPr>
        <w:t>Ref. No.______________</w:t>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r>
      <w:r>
        <w:rPr>
          <w:rFonts w:ascii="Times New Roman" w:hAnsi="Times New Roman"/>
          <w:sz w:val="26"/>
          <w:szCs w:val="24"/>
        </w:rPr>
        <w:tab/>
        <w:t xml:space="preserve">                 Date 23/01/2017</w:t>
      </w:r>
    </w:p>
    <w:p w:rsidR="001D1525" w:rsidRPr="006E2942" w:rsidRDefault="001D1525" w:rsidP="001D1525">
      <w:pPr>
        <w:spacing w:after="120"/>
        <w:rPr>
          <w:rFonts w:ascii="Times New Roman" w:hAnsi="Times New Roman"/>
          <w:sz w:val="2"/>
          <w:szCs w:val="24"/>
        </w:rPr>
      </w:pPr>
    </w:p>
    <w:p w:rsidR="001D1525" w:rsidRPr="00C872F5" w:rsidRDefault="001D1525" w:rsidP="001D1525">
      <w:pPr>
        <w:spacing w:after="0"/>
        <w:jc w:val="center"/>
        <w:rPr>
          <w:rFonts w:ascii="Times New Roman" w:hAnsi="Times New Roman"/>
          <w:b/>
          <w:sz w:val="23"/>
          <w:szCs w:val="23"/>
        </w:rPr>
      </w:pPr>
      <w:r w:rsidRPr="00C872F5">
        <w:rPr>
          <w:rFonts w:ascii="Times New Roman" w:hAnsi="Times New Roman"/>
          <w:b/>
          <w:sz w:val="23"/>
          <w:szCs w:val="23"/>
        </w:rPr>
        <w:t xml:space="preserve">Proceedings-cum-Resolutions of the Zonal Meeting of ACTA </w:t>
      </w:r>
      <w:proofErr w:type="spellStart"/>
      <w:r w:rsidRPr="00C872F5">
        <w:rPr>
          <w:rFonts w:ascii="Times New Roman" w:hAnsi="Times New Roman"/>
          <w:b/>
          <w:sz w:val="23"/>
          <w:szCs w:val="23"/>
        </w:rPr>
        <w:t>Cachar</w:t>
      </w:r>
      <w:proofErr w:type="spellEnd"/>
      <w:r w:rsidRPr="00C872F5">
        <w:rPr>
          <w:rFonts w:ascii="Times New Roman" w:hAnsi="Times New Roman"/>
          <w:b/>
          <w:sz w:val="23"/>
          <w:szCs w:val="23"/>
        </w:rPr>
        <w:t xml:space="preserve"> Zone held on 23 January 2017 at 1:00 PM in the premises of </w:t>
      </w:r>
      <w:proofErr w:type="spellStart"/>
      <w:r w:rsidRPr="00C872F5">
        <w:rPr>
          <w:rFonts w:ascii="Times New Roman" w:hAnsi="Times New Roman"/>
          <w:b/>
          <w:sz w:val="23"/>
          <w:szCs w:val="23"/>
        </w:rPr>
        <w:t>Cachar</w:t>
      </w:r>
      <w:proofErr w:type="spellEnd"/>
      <w:r w:rsidRPr="00C872F5">
        <w:rPr>
          <w:rFonts w:ascii="Times New Roman" w:hAnsi="Times New Roman"/>
          <w:b/>
          <w:sz w:val="23"/>
          <w:szCs w:val="23"/>
        </w:rPr>
        <w:t xml:space="preserve"> College, </w:t>
      </w:r>
      <w:proofErr w:type="spellStart"/>
      <w:r w:rsidRPr="00C872F5">
        <w:rPr>
          <w:rFonts w:ascii="Times New Roman" w:hAnsi="Times New Roman"/>
          <w:b/>
          <w:sz w:val="23"/>
          <w:szCs w:val="23"/>
        </w:rPr>
        <w:t>Silchar</w:t>
      </w:r>
      <w:proofErr w:type="spellEnd"/>
      <w:r w:rsidRPr="00C872F5">
        <w:rPr>
          <w:rFonts w:ascii="Times New Roman" w:hAnsi="Times New Roman"/>
          <w:b/>
          <w:sz w:val="23"/>
          <w:szCs w:val="23"/>
        </w:rPr>
        <w:t xml:space="preserve"> with Zonal President</w:t>
      </w:r>
    </w:p>
    <w:p w:rsidR="001D1525" w:rsidRPr="00C872F5" w:rsidRDefault="001D1525" w:rsidP="001D1525">
      <w:pPr>
        <w:spacing w:after="0"/>
        <w:jc w:val="center"/>
        <w:rPr>
          <w:rFonts w:ascii="Times New Roman" w:hAnsi="Times New Roman"/>
          <w:b/>
          <w:sz w:val="23"/>
          <w:szCs w:val="23"/>
        </w:rPr>
      </w:pPr>
      <w:r w:rsidRPr="00C872F5">
        <w:rPr>
          <w:rFonts w:ascii="Times New Roman" w:hAnsi="Times New Roman"/>
          <w:b/>
          <w:sz w:val="23"/>
          <w:szCs w:val="23"/>
        </w:rPr>
        <w:t xml:space="preserve">Sri </w:t>
      </w:r>
      <w:proofErr w:type="spellStart"/>
      <w:r w:rsidRPr="00C872F5">
        <w:rPr>
          <w:rFonts w:ascii="Times New Roman" w:hAnsi="Times New Roman"/>
          <w:b/>
          <w:sz w:val="23"/>
          <w:szCs w:val="23"/>
        </w:rPr>
        <w:t>Sudarshan</w:t>
      </w:r>
      <w:proofErr w:type="spellEnd"/>
      <w:r w:rsidRPr="00C872F5">
        <w:rPr>
          <w:rFonts w:ascii="Times New Roman" w:hAnsi="Times New Roman"/>
          <w:b/>
          <w:sz w:val="23"/>
          <w:szCs w:val="23"/>
        </w:rPr>
        <w:t xml:space="preserve"> Gupta in the Chair</w:t>
      </w:r>
    </w:p>
    <w:p w:rsidR="001D1525" w:rsidRDefault="001D1525" w:rsidP="001D1525">
      <w:pPr>
        <w:spacing w:after="120"/>
        <w:rPr>
          <w:rFonts w:ascii="Times New Roman" w:hAnsi="Times New Roman"/>
          <w:sz w:val="24"/>
          <w:szCs w:val="24"/>
        </w:rPr>
      </w:pPr>
    </w:p>
    <w:p w:rsidR="001D1525" w:rsidRDefault="001D1525" w:rsidP="001D1525">
      <w:pPr>
        <w:spacing w:after="120"/>
        <w:rPr>
          <w:rFonts w:ascii="Times New Roman" w:hAnsi="Times New Roman"/>
          <w:sz w:val="24"/>
          <w:szCs w:val="24"/>
        </w:rPr>
      </w:pPr>
      <w:r w:rsidRPr="001D1525">
        <w:rPr>
          <w:rFonts w:ascii="Times New Roman" w:hAnsi="Times New Roman"/>
          <w:sz w:val="24"/>
          <w:szCs w:val="24"/>
        </w:rPr>
        <w:t xml:space="preserve">The Meeting of ACTA </w:t>
      </w:r>
      <w:proofErr w:type="spellStart"/>
      <w:r w:rsidRPr="001D1525">
        <w:rPr>
          <w:rFonts w:ascii="Times New Roman" w:hAnsi="Times New Roman"/>
          <w:sz w:val="24"/>
          <w:szCs w:val="24"/>
        </w:rPr>
        <w:t>Cachar</w:t>
      </w:r>
      <w:proofErr w:type="spellEnd"/>
      <w:r w:rsidRPr="001D1525">
        <w:rPr>
          <w:rFonts w:ascii="Times New Roman" w:hAnsi="Times New Roman"/>
          <w:sz w:val="24"/>
          <w:szCs w:val="24"/>
        </w:rPr>
        <w:t xml:space="preserve"> Zone began with the President of the Zone on the Chair. The Zonal President initiated the </w:t>
      </w:r>
      <w:r w:rsidR="00D0413F">
        <w:rPr>
          <w:rFonts w:ascii="Times New Roman" w:hAnsi="Times New Roman"/>
          <w:sz w:val="24"/>
          <w:szCs w:val="24"/>
        </w:rPr>
        <w:t>first</w:t>
      </w:r>
      <w:r w:rsidRPr="001D1525">
        <w:rPr>
          <w:rFonts w:ascii="Times New Roman" w:hAnsi="Times New Roman"/>
          <w:sz w:val="24"/>
          <w:szCs w:val="24"/>
        </w:rPr>
        <w:t xml:space="preserve"> agenda of the meeting, that is, </w:t>
      </w:r>
      <w:r w:rsidR="00D0413F">
        <w:rPr>
          <w:rFonts w:ascii="Times New Roman" w:hAnsi="Times New Roman"/>
          <w:sz w:val="24"/>
          <w:szCs w:val="24"/>
        </w:rPr>
        <w:t xml:space="preserve">introduction of the newly formed ZEC of ACTA </w:t>
      </w:r>
      <w:proofErr w:type="spellStart"/>
      <w:r w:rsidR="00D0413F">
        <w:rPr>
          <w:rFonts w:ascii="Times New Roman" w:hAnsi="Times New Roman"/>
          <w:sz w:val="24"/>
          <w:szCs w:val="24"/>
        </w:rPr>
        <w:t>Cachar</w:t>
      </w:r>
      <w:proofErr w:type="spellEnd"/>
      <w:r w:rsidR="00D0413F">
        <w:rPr>
          <w:rFonts w:ascii="Times New Roman" w:hAnsi="Times New Roman"/>
          <w:sz w:val="24"/>
          <w:szCs w:val="24"/>
        </w:rPr>
        <w:t xml:space="preserve"> Zone</w:t>
      </w:r>
      <w:r w:rsidRPr="001D1525">
        <w:rPr>
          <w:rFonts w:ascii="Times New Roman" w:hAnsi="Times New Roman"/>
          <w:sz w:val="24"/>
          <w:szCs w:val="24"/>
        </w:rPr>
        <w:t>.</w:t>
      </w:r>
      <w:r w:rsidR="00D0413F">
        <w:rPr>
          <w:rFonts w:ascii="Times New Roman" w:hAnsi="Times New Roman"/>
          <w:sz w:val="24"/>
          <w:szCs w:val="24"/>
        </w:rPr>
        <w:t xml:space="preserve"> This being the 1</w:t>
      </w:r>
      <w:r w:rsidR="00D0413F" w:rsidRPr="00D0413F">
        <w:rPr>
          <w:rFonts w:ascii="Times New Roman" w:hAnsi="Times New Roman"/>
          <w:sz w:val="24"/>
          <w:szCs w:val="24"/>
          <w:vertAlign w:val="superscript"/>
        </w:rPr>
        <w:t>st</w:t>
      </w:r>
      <w:r w:rsidR="00D0413F">
        <w:rPr>
          <w:rFonts w:ascii="Times New Roman" w:hAnsi="Times New Roman"/>
          <w:sz w:val="24"/>
          <w:szCs w:val="24"/>
        </w:rPr>
        <w:t xml:space="preserve"> meeting, the members present introduced themselves. </w:t>
      </w:r>
    </w:p>
    <w:p w:rsidR="00D0413F" w:rsidRPr="00D0413F" w:rsidRDefault="00D0413F" w:rsidP="00D0413F">
      <w:pPr>
        <w:spacing w:after="0"/>
        <w:jc w:val="both"/>
        <w:rPr>
          <w:rFonts w:ascii="Times New Roman" w:hAnsi="Times New Roman"/>
          <w:sz w:val="24"/>
          <w:szCs w:val="24"/>
        </w:rPr>
      </w:pPr>
      <w:r w:rsidRPr="00D0413F">
        <w:rPr>
          <w:rFonts w:ascii="Times New Roman" w:hAnsi="Times New Roman"/>
          <w:sz w:val="24"/>
          <w:szCs w:val="24"/>
        </w:rPr>
        <w:t xml:space="preserve">As per </w:t>
      </w:r>
      <w:r w:rsidR="00D65BFF">
        <w:rPr>
          <w:rFonts w:ascii="Times New Roman" w:hAnsi="Times New Roman"/>
          <w:b/>
          <w:sz w:val="24"/>
          <w:szCs w:val="24"/>
        </w:rPr>
        <w:t>A</w:t>
      </w:r>
      <w:r w:rsidRPr="00D0413F">
        <w:rPr>
          <w:rFonts w:ascii="Times New Roman" w:hAnsi="Times New Roman"/>
          <w:b/>
          <w:sz w:val="24"/>
          <w:szCs w:val="24"/>
        </w:rPr>
        <w:t xml:space="preserve">genda </w:t>
      </w:r>
      <w:r w:rsidR="00D65BFF">
        <w:rPr>
          <w:rFonts w:ascii="Times New Roman" w:hAnsi="Times New Roman"/>
          <w:b/>
          <w:sz w:val="24"/>
          <w:szCs w:val="24"/>
        </w:rPr>
        <w:t>N</w:t>
      </w:r>
      <w:r w:rsidRPr="00D0413F">
        <w:rPr>
          <w:rFonts w:ascii="Times New Roman" w:hAnsi="Times New Roman"/>
          <w:b/>
          <w:sz w:val="24"/>
          <w:szCs w:val="24"/>
        </w:rPr>
        <w:t>o.2</w:t>
      </w:r>
      <w:r w:rsidRPr="00D0413F">
        <w:rPr>
          <w:rFonts w:ascii="Times New Roman" w:hAnsi="Times New Roman"/>
          <w:sz w:val="24"/>
          <w:szCs w:val="24"/>
        </w:rPr>
        <w:t xml:space="preserve"> of the said meeting, a discussion was initiated as regards those category of teachers who were appointed at a UGC basic pay of Rs.8000/- and granting of service seniority to them. A threadbare discussion was held in this regard in the backdrop of the Minutes of Meeting held with </w:t>
      </w:r>
      <w:proofErr w:type="spellStart"/>
      <w:r w:rsidRPr="00D0413F">
        <w:rPr>
          <w:rFonts w:ascii="Times New Roman" w:hAnsi="Times New Roman"/>
          <w:sz w:val="24"/>
          <w:szCs w:val="24"/>
        </w:rPr>
        <w:t>Hon’ble</w:t>
      </w:r>
      <w:proofErr w:type="spellEnd"/>
      <w:r w:rsidRPr="00D0413F">
        <w:rPr>
          <w:rFonts w:ascii="Times New Roman" w:hAnsi="Times New Roman"/>
          <w:sz w:val="24"/>
          <w:szCs w:val="24"/>
        </w:rPr>
        <w:t xml:space="preserve"> Education Minister, Govt. of Assam dated 06-12-2016 and the written Message sent by Minister of Education on 27.12.2016 during the 63</w:t>
      </w:r>
      <w:r w:rsidRPr="00D0413F">
        <w:rPr>
          <w:rFonts w:ascii="Times New Roman" w:hAnsi="Times New Roman"/>
          <w:sz w:val="24"/>
          <w:szCs w:val="24"/>
          <w:vertAlign w:val="superscript"/>
        </w:rPr>
        <w:t>rd</w:t>
      </w:r>
      <w:r w:rsidRPr="00D0413F">
        <w:rPr>
          <w:rFonts w:ascii="Times New Roman" w:hAnsi="Times New Roman"/>
          <w:sz w:val="24"/>
          <w:szCs w:val="24"/>
        </w:rPr>
        <w:t xml:space="preserve"> Annual Conference of ACTA. It was pointed out that there were discrepancies regarding the “matter relating to seniority of teachers from original date of joining” and “matters related to Lecturers appointed at fixed pay of Rs.5000”. The two written documents do provide contradictory version of the issues related to teachers of both “8000 &amp; 5000” category. This in fact has given rise to confusion. </w:t>
      </w:r>
    </w:p>
    <w:p w:rsidR="00D0413F" w:rsidRDefault="00D0413F" w:rsidP="00D0413F">
      <w:pPr>
        <w:pStyle w:val="ListParagraph"/>
        <w:spacing w:after="0"/>
        <w:jc w:val="both"/>
        <w:rPr>
          <w:rFonts w:ascii="Times New Roman" w:hAnsi="Times New Roman"/>
          <w:sz w:val="24"/>
          <w:szCs w:val="24"/>
        </w:rPr>
      </w:pPr>
    </w:p>
    <w:p w:rsidR="00D0413F" w:rsidRDefault="00D65BFF" w:rsidP="00D0413F">
      <w:pPr>
        <w:spacing w:after="0"/>
        <w:jc w:val="both"/>
        <w:rPr>
          <w:rFonts w:ascii="Times New Roman" w:hAnsi="Times New Roman"/>
          <w:sz w:val="24"/>
          <w:szCs w:val="24"/>
        </w:rPr>
      </w:pPr>
      <w:r w:rsidRPr="00D65BFF">
        <w:rPr>
          <w:rFonts w:ascii="Times New Roman" w:hAnsi="Times New Roman"/>
          <w:b/>
          <w:sz w:val="24"/>
          <w:szCs w:val="24"/>
          <w:u w:val="single"/>
        </w:rPr>
        <w:t>Resolution No.1</w:t>
      </w:r>
      <w:r w:rsidRPr="00D65BFF">
        <w:rPr>
          <w:rFonts w:ascii="Times New Roman" w:hAnsi="Times New Roman"/>
          <w:b/>
          <w:sz w:val="24"/>
          <w:szCs w:val="24"/>
        </w:rPr>
        <w:t>:</w:t>
      </w:r>
      <w:r>
        <w:rPr>
          <w:rFonts w:ascii="Times New Roman" w:hAnsi="Times New Roman"/>
          <w:sz w:val="24"/>
          <w:szCs w:val="24"/>
        </w:rPr>
        <w:t xml:space="preserve"> </w:t>
      </w:r>
      <w:r w:rsidR="00D0413F" w:rsidRPr="00D0413F">
        <w:rPr>
          <w:rFonts w:ascii="Times New Roman" w:hAnsi="Times New Roman"/>
          <w:sz w:val="24"/>
          <w:szCs w:val="24"/>
        </w:rPr>
        <w:t xml:space="preserve">In the light of the above, the house resolved that the CEC should discuss upon the issue and communicate the actual stand of the government upon the said subjects so that the said category of teachers in general may have a clear understanding of their position. It was further resolved that legal opinion may be sought by the CEC as regards the merit of the claims made thereof. </w:t>
      </w:r>
    </w:p>
    <w:p w:rsidR="00D65BFF" w:rsidRPr="00C872F5" w:rsidRDefault="00D65BFF" w:rsidP="00D0413F">
      <w:pPr>
        <w:spacing w:after="0"/>
        <w:jc w:val="both"/>
        <w:rPr>
          <w:rFonts w:ascii="Times New Roman" w:hAnsi="Times New Roman"/>
          <w:sz w:val="12"/>
          <w:szCs w:val="24"/>
        </w:rPr>
      </w:pPr>
    </w:p>
    <w:p w:rsidR="00D0413F" w:rsidRDefault="00D65BFF" w:rsidP="006E2942">
      <w:pPr>
        <w:spacing w:after="0"/>
        <w:jc w:val="both"/>
        <w:rPr>
          <w:rFonts w:ascii="Times New Roman" w:hAnsi="Times New Roman"/>
          <w:sz w:val="24"/>
          <w:szCs w:val="24"/>
        </w:rPr>
      </w:pPr>
      <w:r>
        <w:rPr>
          <w:rFonts w:ascii="Times New Roman" w:hAnsi="Times New Roman"/>
          <w:sz w:val="24"/>
          <w:szCs w:val="24"/>
        </w:rPr>
        <w:t xml:space="preserve">As per </w:t>
      </w:r>
      <w:r w:rsidRPr="00D65BFF">
        <w:rPr>
          <w:rFonts w:ascii="Times New Roman" w:hAnsi="Times New Roman"/>
          <w:b/>
          <w:sz w:val="24"/>
          <w:szCs w:val="24"/>
        </w:rPr>
        <w:t>Agenda No. 3</w:t>
      </w:r>
      <w:r>
        <w:rPr>
          <w:rFonts w:ascii="Times New Roman" w:hAnsi="Times New Roman"/>
          <w:sz w:val="24"/>
          <w:szCs w:val="24"/>
        </w:rPr>
        <w:t xml:space="preserve">, Sri </w:t>
      </w:r>
      <w:proofErr w:type="spellStart"/>
      <w:r>
        <w:rPr>
          <w:rFonts w:ascii="Times New Roman" w:hAnsi="Times New Roman"/>
          <w:sz w:val="24"/>
          <w:szCs w:val="24"/>
        </w:rPr>
        <w:t>Chandan</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paul</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Choudhury</w:t>
      </w:r>
      <w:proofErr w:type="spellEnd"/>
      <w:r>
        <w:rPr>
          <w:rFonts w:ascii="Times New Roman" w:hAnsi="Times New Roman"/>
          <w:sz w:val="24"/>
          <w:szCs w:val="24"/>
        </w:rPr>
        <w:t xml:space="preserve"> appraised the house about the deliberations that took place in the 63</w:t>
      </w:r>
      <w:r w:rsidRPr="00D65BFF">
        <w:rPr>
          <w:rFonts w:ascii="Times New Roman" w:hAnsi="Times New Roman"/>
          <w:sz w:val="24"/>
          <w:szCs w:val="24"/>
          <w:vertAlign w:val="superscript"/>
        </w:rPr>
        <w:t>rd</w:t>
      </w:r>
      <w:r>
        <w:rPr>
          <w:rFonts w:ascii="Times New Roman" w:hAnsi="Times New Roman"/>
          <w:sz w:val="24"/>
          <w:szCs w:val="24"/>
        </w:rPr>
        <w:t xml:space="preserve"> Annual Conference of ACTA held at </w:t>
      </w:r>
      <w:proofErr w:type="spellStart"/>
      <w:r>
        <w:rPr>
          <w:rFonts w:ascii="Times New Roman" w:hAnsi="Times New Roman"/>
          <w:sz w:val="24"/>
          <w:szCs w:val="24"/>
        </w:rPr>
        <w:t>Dudhnoi</w:t>
      </w:r>
      <w:proofErr w:type="spellEnd"/>
      <w:r>
        <w:rPr>
          <w:rFonts w:ascii="Times New Roman" w:hAnsi="Times New Roman"/>
          <w:sz w:val="24"/>
          <w:szCs w:val="24"/>
        </w:rPr>
        <w:t xml:space="preserve"> College. He read out the important sections from the “Proposed Draft” (</w:t>
      </w:r>
      <w:proofErr w:type="spellStart"/>
      <w:r>
        <w:rPr>
          <w:rFonts w:ascii="Times New Roman" w:hAnsi="Times New Roman"/>
          <w:sz w:val="24"/>
          <w:szCs w:val="24"/>
        </w:rPr>
        <w:t>Khosra</w:t>
      </w:r>
      <w:proofErr w:type="spellEnd"/>
      <w:r>
        <w:rPr>
          <w:rFonts w:ascii="Times New Roman" w:hAnsi="Times New Roman"/>
          <w:sz w:val="24"/>
          <w:szCs w:val="24"/>
        </w:rPr>
        <w:t xml:space="preserve"> </w:t>
      </w:r>
      <w:proofErr w:type="spellStart"/>
      <w:r>
        <w:rPr>
          <w:rFonts w:ascii="Times New Roman" w:hAnsi="Times New Roman"/>
          <w:sz w:val="24"/>
          <w:szCs w:val="24"/>
        </w:rPr>
        <w:t>Prastav</w:t>
      </w:r>
      <w:proofErr w:type="spellEnd"/>
      <w:r>
        <w:rPr>
          <w:rFonts w:ascii="Times New Roman" w:hAnsi="Times New Roman"/>
          <w:sz w:val="24"/>
          <w:szCs w:val="24"/>
        </w:rPr>
        <w:t xml:space="preserve">). </w:t>
      </w:r>
    </w:p>
    <w:p w:rsidR="006E2942" w:rsidRPr="006E2942" w:rsidRDefault="006E2942" w:rsidP="006E2942">
      <w:pPr>
        <w:spacing w:after="0"/>
        <w:jc w:val="both"/>
        <w:rPr>
          <w:rFonts w:ascii="Times New Roman" w:hAnsi="Times New Roman"/>
          <w:sz w:val="6"/>
          <w:szCs w:val="24"/>
        </w:rPr>
      </w:pPr>
    </w:p>
    <w:p w:rsidR="00BF6BE1" w:rsidRPr="00BF6BE1" w:rsidRDefault="00BF6BE1" w:rsidP="00BF6BE1">
      <w:pPr>
        <w:spacing w:after="0"/>
        <w:jc w:val="both"/>
        <w:rPr>
          <w:rFonts w:ascii="Times New Roman" w:hAnsi="Times New Roman"/>
          <w:sz w:val="24"/>
          <w:szCs w:val="24"/>
        </w:rPr>
      </w:pPr>
      <w:r w:rsidRPr="00BF6BE1">
        <w:rPr>
          <w:rFonts w:ascii="Times New Roman" w:hAnsi="Times New Roman"/>
          <w:sz w:val="24"/>
          <w:szCs w:val="24"/>
        </w:rPr>
        <w:t>A discussion was initiated</w:t>
      </w:r>
      <w:r>
        <w:rPr>
          <w:rFonts w:ascii="Times New Roman" w:hAnsi="Times New Roman"/>
          <w:sz w:val="24"/>
          <w:szCs w:val="24"/>
        </w:rPr>
        <w:t xml:space="preserve"> </w:t>
      </w:r>
      <w:r w:rsidRPr="00BF6BE1">
        <w:rPr>
          <w:rFonts w:ascii="Times New Roman" w:hAnsi="Times New Roman"/>
          <w:sz w:val="24"/>
          <w:szCs w:val="24"/>
        </w:rPr>
        <w:t xml:space="preserve">as regards CBCS vide </w:t>
      </w:r>
      <w:r w:rsidRPr="00BF6BE1">
        <w:rPr>
          <w:rFonts w:ascii="Times New Roman" w:hAnsi="Times New Roman"/>
          <w:b/>
          <w:sz w:val="24"/>
          <w:szCs w:val="24"/>
        </w:rPr>
        <w:t>Agenda No 4</w:t>
      </w:r>
      <w:r w:rsidRPr="00BF6BE1">
        <w:rPr>
          <w:rFonts w:ascii="Times New Roman" w:hAnsi="Times New Roman"/>
          <w:sz w:val="24"/>
          <w:szCs w:val="24"/>
        </w:rPr>
        <w:t>. The house was appraised about the discussion on CBCS which took place during the 63</w:t>
      </w:r>
      <w:r w:rsidRPr="00BF6BE1">
        <w:rPr>
          <w:rFonts w:ascii="Times New Roman" w:hAnsi="Times New Roman"/>
          <w:sz w:val="24"/>
          <w:szCs w:val="24"/>
          <w:vertAlign w:val="superscript"/>
        </w:rPr>
        <w:t>rd</w:t>
      </w:r>
      <w:r w:rsidRPr="00BF6BE1">
        <w:rPr>
          <w:rFonts w:ascii="Times New Roman" w:hAnsi="Times New Roman"/>
          <w:sz w:val="24"/>
          <w:szCs w:val="24"/>
        </w:rPr>
        <w:t xml:space="preserve"> Annual Conference of ACTA. The Secretary read out Proposal No.7 under the sub-heading “Academic Matters Related” of the Draft Proposal (</w:t>
      </w:r>
      <w:proofErr w:type="spellStart"/>
      <w:r w:rsidRPr="00BF6BE1">
        <w:rPr>
          <w:rFonts w:ascii="Times New Roman" w:hAnsi="Times New Roman"/>
          <w:sz w:val="24"/>
          <w:szCs w:val="24"/>
        </w:rPr>
        <w:t>Khosra</w:t>
      </w:r>
      <w:proofErr w:type="spellEnd"/>
      <w:r w:rsidRPr="00BF6BE1">
        <w:rPr>
          <w:rFonts w:ascii="Times New Roman" w:hAnsi="Times New Roman"/>
          <w:sz w:val="24"/>
          <w:szCs w:val="24"/>
        </w:rPr>
        <w:t xml:space="preserve"> </w:t>
      </w:r>
      <w:proofErr w:type="spellStart"/>
      <w:r w:rsidRPr="00BF6BE1">
        <w:rPr>
          <w:rFonts w:ascii="Times New Roman" w:hAnsi="Times New Roman"/>
          <w:sz w:val="24"/>
          <w:szCs w:val="24"/>
        </w:rPr>
        <w:t>Prosthab</w:t>
      </w:r>
      <w:proofErr w:type="spellEnd"/>
      <w:r w:rsidRPr="00BF6BE1">
        <w:rPr>
          <w:rFonts w:ascii="Times New Roman" w:hAnsi="Times New Roman"/>
          <w:sz w:val="24"/>
          <w:szCs w:val="24"/>
        </w:rPr>
        <w:t xml:space="preserve">) on CBCS. A thorough discussion took place in this matter. Members also expressed the view that in the past also </w:t>
      </w:r>
      <w:proofErr w:type="spellStart"/>
      <w:r w:rsidRPr="00BF6BE1">
        <w:rPr>
          <w:rFonts w:ascii="Times New Roman" w:hAnsi="Times New Roman"/>
          <w:sz w:val="24"/>
          <w:szCs w:val="24"/>
        </w:rPr>
        <w:t>Cachar</w:t>
      </w:r>
      <w:proofErr w:type="spellEnd"/>
      <w:r w:rsidRPr="00BF6BE1">
        <w:rPr>
          <w:rFonts w:ascii="Times New Roman" w:hAnsi="Times New Roman"/>
          <w:sz w:val="24"/>
          <w:szCs w:val="24"/>
        </w:rPr>
        <w:t xml:space="preserve"> Zone opposed the introduction of semester system at UG level on grounds of non-availability of proper logistic support. However, Assam University, </w:t>
      </w:r>
      <w:proofErr w:type="spellStart"/>
      <w:r w:rsidRPr="00BF6BE1">
        <w:rPr>
          <w:rFonts w:ascii="Times New Roman" w:hAnsi="Times New Roman"/>
          <w:sz w:val="24"/>
          <w:szCs w:val="24"/>
        </w:rPr>
        <w:t>Silchar</w:t>
      </w:r>
      <w:proofErr w:type="spellEnd"/>
      <w:r w:rsidRPr="00BF6BE1">
        <w:rPr>
          <w:rFonts w:ascii="Times New Roman" w:hAnsi="Times New Roman"/>
          <w:sz w:val="24"/>
          <w:szCs w:val="24"/>
        </w:rPr>
        <w:t xml:space="preserve"> imposed semester system at UG level unilaterally without taking notice of providing any logistic support.</w:t>
      </w:r>
    </w:p>
    <w:p w:rsidR="00BF6BE1" w:rsidRPr="00C872F5" w:rsidRDefault="00BF6BE1" w:rsidP="00BF6BE1">
      <w:pPr>
        <w:spacing w:after="0"/>
        <w:jc w:val="both"/>
        <w:rPr>
          <w:rFonts w:ascii="Times New Roman" w:hAnsi="Times New Roman"/>
          <w:sz w:val="2"/>
          <w:szCs w:val="24"/>
        </w:rPr>
      </w:pPr>
    </w:p>
    <w:p w:rsidR="006E2942" w:rsidRPr="006E2942" w:rsidRDefault="006E2942" w:rsidP="00BF6BE1">
      <w:pPr>
        <w:spacing w:after="0"/>
        <w:jc w:val="both"/>
        <w:rPr>
          <w:rFonts w:ascii="Times New Roman" w:hAnsi="Times New Roman"/>
          <w:sz w:val="12"/>
          <w:szCs w:val="24"/>
        </w:rPr>
      </w:pPr>
    </w:p>
    <w:p w:rsidR="00BF6BE1" w:rsidRDefault="00BF6BE1" w:rsidP="005D185E">
      <w:pPr>
        <w:spacing w:after="0"/>
        <w:jc w:val="both"/>
        <w:rPr>
          <w:rFonts w:ascii="Times New Roman" w:hAnsi="Times New Roman"/>
          <w:sz w:val="24"/>
          <w:szCs w:val="24"/>
        </w:rPr>
      </w:pPr>
      <w:r w:rsidRPr="00BF6BE1">
        <w:rPr>
          <w:rFonts w:ascii="Times New Roman" w:hAnsi="Times New Roman"/>
          <w:b/>
          <w:sz w:val="24"/>
          <w:szCs w:val="24"/>
        </w:rPr>
        <w:t>Resolution No.2:</w:t>
      </w:r>
      <w:r>
        <w:rPr>
          <w:rFonts w:ascii="Times New Roman" w:hAnsi="Times New Roman"/>
          <w:sz w:val="24"/>
          <w:szCs w:val="24"/>
        </w:rPr>
        <w:t xml:space="preserve"> </w:t>
      </w:r>
      <w:r w:rsidRPr="00BF6BE1">
        <w:rPr>
          <w:rFonts w:ascii="Times New Roman" w:hAnsi="Times New Roman"/>
          <w:sz w:val="24"/>
          <w:szCs w:val="24"/>
        </w:rPr>
        <w:t>It was in this backdrop that the house resolved to enquire from the CEC the stand of ACTA if Assam University takes the unilateral decision of introducing CBCS at UG level without fulfilling the 5 conditions as mentioned in Page 12 of the Draft Proposal (</w:t>
      </w:r>
      <w:proofErr w:type="spellStart"/>
      <w:r w:rsidRPr="00BF6BE1">
        <w:rPr>
          <w:rFonts w:ascii="Times New Roman" w:hAnsi="Times New Roman"/>
          <w:sz w:val="24"/>
          <w:szCs w:val="24"/>
        </w:rPr>
        <w:t>Khosra</w:t>
      </w:r>
      <w:proofErr w:type="spellEnd"/>
      <w:r w:rsidRPr="00BF6BE1">
        <w:rPr>
          <w:rFonts w:ascii="Times New Roman" w:hAnsi="Times New Roman"/>
          <w:sz w:val="24"/>
          <w:szCs w:val="24"/>
        </w:rPr>
        <w:t xml:space="preserve"> </w:t>
      </w:r>
      <w:proofErr w:type="spellStart"/>
      <w:r w:rsidRPr="00BF6BE1">
        <w:rPr>
          <w:rFonts w:ascii="Times New Roman" w:hAnsi="Times New Roman"/>
          <w:sz w:val="24"/>
          <w:szCs w:val="24"/>
        </w:rPr>
        <w:t>Prosthab</w:t>
      </w:r>
      <w:proofErr w:type="spellEnd"/>
      <w:r w:rsidRPr="00BF6BE1">
        <w:rPr>
          <w:rFonts w:ascii="Times New Roman" w:hAnsi="Times New Roman"/>
          <w:sz w:val="24"/>
          <w:szCs w:val="24"/>
        </w:rPr>
        <w:t xml:space="preserve">) </w:t>
      </w:r>
      <w:r w:rsidRPr="003C03A7">
        <w:rPr>
          <w:rFonts w:ascii="Times New Roman" w:hAnsi="Times New Roman"/>
          <w:sz w:val="23"/>
          <w:szCs w:val="23"/>
        </w:rPr>
        <w:lastRenderedPageBreak/>
        <w:t>of 63</w:t>
      </w:r>
      <w:r w:rsidRPr="003C03A7">
        <w:rPr>
          <w:rFonts w:ascii="Times New Roman" w:hAnsi="Times New Roman"/>
          <w:sz w:val="23"/>
          <w:szCs w:val="23"/>
          <w:vertAlign w:val="superscript"/>
        </w:rPr>
        <w:t>rd</w:t>
      </w:r>
      <w:r w:rsidRPr="003C03A7">
        <w:rPr>
          <w:rFonts w:ascii="Times New Roman" w:hAnsi="Times New Roman"/>
          <w:sz w:val="23"/>
          <w:szCs w:val="23"/>
        </w:rPr>
        <w:t xml:space="preserve"> Annual conference of ACTA. The house further resolved to know, that in such circumstances whether ACTA will abide by the decision of the affiliating university or oppose and launch any agitation.</w:t>
      </w:r>
      <w:r w:rsidRPr="00BF6BE1">
        <w:rPr>
          <w:rFonts w:ascii="Times New Roman" w:hAnsi="Times New Roman"/>
          <w:sz w:val="24"/>
          <w:szCs w:val="24"/>
        </w:rPr>
        <w:t xml:space="preserve"> </w:t>
      </w:r>
    </w:p>
    <w:p w:rsidR="00EB10E8" w:rsidRPr="00C872F5" w:rsidRDefault="00EB10E8" w:rsidP="005D185E">
      <w:pPr>
        <w:spacing w:after="0"/>
        <w:jc w:val="both"/>
        <w:rPr>
          <w:rFonts w:ascii="Times New Roman" w:hAnsi="Times New Roman"/>
          <w:sz w:val="10"/>
          <w:szCs w:val="24"/>
        </w:rPr>
      </w:pPr>
    </w:p>
    <w:p w:rsidR="00EB10E8" w:rsidRPr="003C03A7" w:rsidRDefault="00EB10E8" w:rsidP="00EB10E8">
      <w:pPr>
        <w:spacing w:after="0"/>
        <w:jc w:val="both"/>
        <w:rPr>
          <w:rFonts w:ascii="Times New Roman" w:hAnsi="Times New Roman"/>
          <w:sz w:val="23"/>
          <w:szCs w:val="23"/>
        </w:rPr>
      </w:pPr>
      <w:r w:rsidRPr="003C03A7">
        <w:rPr>
          <w:rFonts w:ascii="Times New Roman" w:hAnsi="Times New Roman"/>
          <w:sz w:val="23"/>
          <w:szCs w:val="23"/>
        </w:rPr>
        <w:t xml:space="preserve">A discussion was initiated as regards formation of an Academic Sub-Committee under </w:t>
      </w:r>
      <w:r w:rsidRPr="003C03A7">
        <w:rPr>
          <w:rFonts w:ascii="Times New Roman" w:hAnsi="Times New Roman"/>
          <w:b/>
          <w:sz w:val="23"/>
          <w:szCs w:val="23"/>
        </w:rPr>
        <w:t>Agenda No.5.</w:t>
      </w:r>
      <w:r w:rsidRPr="003C03A7">
        <w:rPr>
          <w:rFonts w:ascii="Times New Roman" w:hAnsi="Times New Roman"/>
          <w:sz w:val="23"/>
          <w:szCs w:val="23"/>
        </w:rPr>
        <w:t xml:space="preserve"> After threadbare discussion, the following committee was </w:t>
      </w:r>
      <w:proofErr w:type="gramStart"/>
      <w:r w:rsidRPr="003C03A7">
        <w:rPr>
          <w:rFonts w:ascii="Times New Roman" w:hAnsi="Times New Roman"/>
          <w:sz w:val="23"/>
          <w:szCs w:val="23"/>
        </w:rPr>
        <w:t>formed :</w:t>
      </w:r>
      <w:proofErr w:type="gramEnd"/>
      <w:r w:rsidRPr="003C03A7">
        <w:rPr>
          <w:rFonts w:ascii="Times New Roman" w:hAnsi="Times New Roman"/>
          <w:sz w:val="23"/>
          <w:szCs w:val="23"/>
        </w:rPr>
        <w:t xml:space="preserve"> </w:t>
      </w:r>
    </w:p>
    <w:p w:rsidR="00EB10E8" w:rsidRPr="003C03A7" w:rsidRDefault="00EB10E8" w:rsidP="00EB10E8">
      <w:pPr>
        <w:numPr>
          <w:ilvl w:val="0"/>
          <w:numId w:val="4"/>
        </w:numPr>
        <w:spacing w:after="0" w:line="240" w:lineRule="auto"/>
        <w:jc w:val="both"/>
        <w:rPr>
          <w:rFonts w:ascii="Times New Roman" w:hAnsi="Times New Roman"/>
          <w:sz w:val="23"/>
          <w:szCs w:val="23"/>
        </w:rPr>
      </w:pPr>
      <w:r w:rsidRPr="003C03A7">
        <w:rPr>
          <w:rFonts w:ascii="Times New Roman" w:hAnsi="Times New Roman"/>
          <w:sz w:val="23"/>
          <w:szCs w:val="23"/>
        </w:rPr>
        <w:t xml:space="preserve">Sri </w:t>
      </w:r>
      <w:proofErr w:type="spellStart"/>
      <w:r w:rsidRPr="003C03A7">
        <w:rPr>
          <w:rFonts w:ascii="Times New Roman" w:hAnsi="Times New Roman"/>
          <w:sz w:val="23"/>
          <w:szCs w:val="23"/>
        </w:rPr>
        <w:t>Chandan</w:t>
      </w:r>
      <w:proofErr w:type="spellEnd"/>
      <w:r w:rsidRPr="003C03A7">
        <w:rPr>
          <w:rFonts w:ascii="Times New Roman" w:hAnsi="Times New Roman"/>
          <w:sz w:val="23"/>
          <w:szCs w:val="23"/>
        </w:rPr>
        <w:t xml:space="preserve"> Paul </w:t>
      </w:r>
      <w:proofErr w:type="spellStart"/>
      <w:r w:rsidRPr="003C03A7">
        <w:rPr>
          <w:rFonts w:ascii="Times New Roman" w:hAnsi="Times New Roman"/>
          <w:sz w:val="23"/>
          <w:szCs w:val="23"/>
        </w:rPr>
        <w:t>Choudhury</w:t>
      </w:r>
      <w:proofErr w:type="spellEnd"/>
      <w:r w:rsidRPr="003C03A7">
        <w:rPr>
          <w:rFonts w:ascii="Times New Roman" w:hAnsi="Times New Roman"/>
          <w:sz w:val="23"/>
          <w:szCs w:val="23"/>
        </w:rPr>
        <w:t xml:space="preserve">, Assistant Professor, G.C.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w:t>
      </w:r>
      <w:r w:rsidRPr="003C03A7">
        <w:rPr>
          <w:rFonts w:ascii="Times New Roman" w:hAnsi="Times New Roman"/>
          <w:sz w:val="23"/>
          <w:szCs w:val="23"/>
        </w:rPr>
        <w:tab/>
      </w:r>
      <w:proofErr w:type="spellStart"/>
      <w:r w:rsidRPr="003C03A7">
        <w:rPr>
          <w:rFonts w:ascii="Times New Roman" w:hAnsi="Times New Roman"/>
          <w:b/>
          <w:sz w:val="23"/>
          <w:szCs w:val="23"/>
        </w:rPr>
        <w:t>Convenor</w:t>
      </w:r>
      <w:proofErr w:type="spellEnd"/>
    </w:p>
    <w:p w:rsidR="00EB10E8" w:rsidRPr="003C03A7" w:rsidRDefault="00EB10E8" w:rsidP="00EB10E8">
      <w:pPr>
        <w:numPr>
          <w:ilvl w:val="0"/>
          <w:numId w:val="4"/>
        </w:numPr>
        <w:spacing w:after="0" w:line="240" w:lineRule="auto"/>
        <w:jc w:val="both"/>
        <w:rPr>
          <w:rFonts w:ascii="Times New Roman" w:hAnsi="Times New Roman"/>
          <w:sz w:val="23"/>
          <w:szCs w:val="23"/>
        </w:rPr>
      </w:pPr>
      <w:r w:rsidRPr="003C03A7">
        <w:rPr>
          <w:rFonts w:ascii="Times New Roman" w:hAnsi="Times New Roman"/>
          <w:sz w:val="23"/>
          <w:szCs w:val="23"/>
        </w:rPr>
        <w:t xml:space="preserve">Sri </w:t>
      </w:r>
      <w:proofErr w:type="spellStart"/>
      <w:r w:rsidRPr="003C03A7">
        <w:rPr>
          <w:rFonts w:ascii="Times New Roman" w:hAnsi="Times New Roman"/>
          <w:sz w:val="23"/>
          <w:szCs w:val="23"/>
        </w:rPr>
        <w:t>Kabir</w:t>
      </w:r>
      <w:proofErr w:type="spellEnd"/>
      <w:r w:rsidRPr="003C03A7">
        <w:rPr>
          <w:rFonts w:ascii="Times New Roman" w:hAnsi="Times New Roman"/>
          <w:sz w:val="23"/>
          <w:szCs w:val="23"/>
        </w:rPr>
        <w:t xml:space="preserve"> </w:t>
      </w:r>
      <w:proofErr w:type="spellStart"/>
      <w:r w:rsidRPr="003C03A7">
        <w:rPr>
          <w:rFonts w:ascii="Times New Roman" w:hAnsi="Times New Roman"/>
          <w:sz w:val="23"/>
          <w:szCs w:val="23"/>
        </w:rPr>
        <w:t>Hussain</w:t>
      </w:r>
      <w:proofErr w:type="spellEnd"/>
      <w:r w:rsidRPr="003C03A7">
        <w:rPr>
          <w:rFonts w:ascii="Times New Roman" w:hAnsi="Times New Roman"/>
          <w:sz w:val="23"/>
          <w:szCs w:val="23"/>
        </w:rPr>
        <w:t xml:space="preserve">, Associate Professor,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ab/>
      </w:r>
      <w:r w:rsidRPr="003C03A7">
        <w:rPr>
          <w:rFonts w:ascii="Times New Roman" w:hAnsi="Times New Roman"/>
          <w:b/>
          <w:sz w:val="23"/>
          <w:szCs w:val="23"/>
        </w:rPr>
        <w:tab/>
        <w:t>Member</w:t>
      </w:r>
    </w:p>
    <w:p w:rsidR="00EB10E8" w:rsidRPr="003C03A7" w:rsidRDefault="00EB10E8" w:rsidP="00EB10E8">
      <w:pPr>
        <w:numPr>
          <w:ilvl w:val="0"/>
          <w:numId w:val="4"/>
        </w:numPr>
        <w:spacing w:after="0"/>
        <w:jc w:val="both"/>
        <w:rPr>
          <w:rFonts w:ascii="Times New Roman" w:hAnsi="Times New Roman"/>
          <w:sz w:val="23"/>
          <w:szCs w:val="23"/>
        </w:rPr>
      </w:pPr>
      <w:r w:rsidRPr="003C03A7">
        <w:rPr>
          <w:rFonts w:ascii="Times New Roman" w:hAnsi="Times New Roman"/>
          <w:sz w:val="23"/>
          <w:szCs w:val="23"/>
        </w:rPr>
        <w:t xml:space="preserve">Dr. </w:t>
      </w:r>
      <w:proofErr w:type="spellStart"/>
      <w:r w:rsidRPr="003C03A7">
        <w:rPr>
          <w:rFonts w:ascii="Times New Roman" w:hAnsi="Times New Roman"/>
          <w:sz w:val="23"/>
          <w:szCs w:val="23"/>
        </w:rPr>
        <w:t>Dipankar</w:t>
      </w:r>
      <w:proofErr w:type="spellEnd"/>
      <w:r w:rsidRPr="003C03A7">
        <w:rPr>
          <w:rFonts w:ascii="Times New Roman" w:hAnsi="Times New Roman"/>
          <w:sz w:val="23"/>
          <w:szCs w:val="23"/>
        </w:rPr>
        <w:t xml:space="preserve"> </w:t>
      </w:r>
      <w:proofErr w:type="spellStart"/>
      <w:r w:rsidRPr="003C03A7">
        <w:rPr>
          <w:rFonts w:ascii="Times New Roman" w:hAnsi="Times New Roman"/>
          <w:sz w:val="23"/>
          <w:szCs w:val="23"/>
        </w:rPr>
        <w:t>Kar</w:t>
      </w:r>
      <w:proofErr w:type="spellEnd"/>
      <w:r w:rsidRPr="003C03A7">
        <w:rPr>
          <w:rFonts w:ascii="Times New Roman" w:hAnsi="Times New Roman"/>
          <w:sz w:val="23"/>
          <w:szCs w:val="23"/>
        </w:rPr>
        <w:t xml:space="preserve">, Associate Professor, G.C.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w:t>
      </w:r>
      <w:r w:rsidRPr="003C03A7">
        <w:rPr>
          <w:rFonts w:ascii="Times New Roman" w:hAnsi="Times New Roman"/>
          <w:sz w:val="23"/>
          <w:szCs w:val="23"/>
        </w:rPr>
        <w:tab/>
      </w:r>
      <w:r w:rsidRPr="003C03A7">
        <w:rPr>
          <w:rFonts w:ascii="Times New Roman" w:hAnsi="Times New Roman"/>
          <w:sz w:val="23"/>
          <w:szCs w:val="23"/>
        </w:rPr>
        <w:tab/>
      </w:r>
      <w:r w:rsidRPr="003C03A7">
        <w:rPr>
          <w:rFonts w:ascii="Times New Roman" w:hAnsi="Times New Roman"/>
          <w:sz w:val="23"/>
          <w:szCs w:val="23"/>
        </w:rPr>
        <w:tab/>
      </w:r>
      <w:r w:rsidRPr="003C03A7">
        <w:rPr>
          <w:rFonts w:ascii="Times New Roman" w:hAnsi="Times New Roman"/>
          <w:b/>
          <w:sz w:val="23"/>
          <w:szCs w:val="23"/>
        </w:rPr>
        <w:t>Member</w:t>
      </w:r>
    </w:p>
    <w:p w:rsidR="00EB10E8" w:rsidRPr="003C03A7" w:rsidRDefault="00EB10E8" w:rsidP="00EB10E8">
      <w:pPr>
        <w:numPr>
          <w:ilvl w:val="0"/>
          <w:numId w:val="4"/>
        </w:numPr>
        <w:spacing w:after="0"/>
        <w:jc w:val="both"/>
        <w:rPr>
          <w:rFonts w:ascii="Times New Roman" w:hAnsi="Times New Roman"/>
          <w:sz w:val="23"/>
          <w:szCs w:val="23"/>
        </w:rPr>
      </w:pPr>
      <w:r w:rsidRPr="003C03A7">
        <w:rPr>
          <w:rFonts w:ascii="Times New Roman" w:hAnsi="Times New Roman"/>
          <w:sz w:val="23"/>
          <w:szCs w:val="23"/>
        </w:rPr>
        <w:t xml:space="preserve">Dr. </w:t>
      </w:r>
      <w:proofErr w:type="spellStart"/>
      <w:r w:rsidRPr="003C03A7">
        <w:rPr>
          <w:rFonts w:ascii="Times New Roman" w:hAnsi="Times New Roman"/>
          <w:sz w:val="23"/>
          <w:szCs w:val="23"/>
        </w:rPr>
        <w:t>Debashish</w:t>
      </w:r>
      <w:proofErr w:type="spellEnd"/>
      <w:r w:rsidRPr="003C03A7">
        <w:rPr>
          <w:rFonts w:ascii="Times New Roman" w:hAnsi="Times New Roman"/>
          <w:sz w:val="23"/>
          <w:szCs w:val="23"/>
        </w:rPr>
        <w:t xml:space="preserve"> Roy, Associate Professor, Radhamadhab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w:t>
      </w:r>
      <w:r w:rsidRPr="003C03A7">
        <w:rPr>
          <w:rFonts w:ascii="Times New Roman" w:hAnsi="Times New Roman"/>
          <w:sz w:val="23"/>
          <w:szCs w:val="23"/>
        </w:rPr>
        <w:tab/>
      </w:r>
      <w:r w:rsidRPr="003C03A7">
        <w:rPr>
          <w:rFonts w:ascii="Times New Roman" w:hAnsi="Times New Roman"/>
          <w:b/>
          <w:sz w:val="23"/>
          <w:szCs w:val="23"/>
        </w:rPr>
        <w:t>Member</w:t>
      </w:r>
    </w:p>
    <w:p w:rsidR="00EB10E8" w:rsidRPr="003C03A7" w:rsidRDefault="00EB10E8" w:rsidP="00EB10E8">
      <w:pPr>
        <w:numPr>
          <w:ilvl w:val="0"/>
          <w:numId w:val="4"/>
        </w:numPr>
        <w:spacing w:after="0"/>
        <w:jc w:val="both"/>
        <w:rPr>
          <w:rFonts w:ascii="Times New Roman" w:hAnsi="Times New Roman"/>
          <w:sz w:val="23"/>
          <w:szCs w:val="23"/>
        </w:rPr>
      </w:pPr>
      <w:r w:rsidRPr="003C03A7">
        <w:rPr>
          <w:rFonts w:ascii="Times New Roman" w:hAnsi="Times New Roman"/>
          <w:sz w:val="23"/>
          <w:szCs w:val="23"/>
        </w:rPr>
        <w:t xml:space="preserve">Sri </w:t>
      </w:r>
      <w:proofErr w:type="spellStart"/>
      <w:r w:rsidRPr="003C03A7">
        <w:rPr>
          <w:rFonts w:ascii="Times New Roman" w:hAnsi="Times New Roman"/>
          <w:sz w:val="23"/>
          <w:szCs w:val="23"/>
        </w:rPr>
        <w:t>Joydeep</w:t>
      </w:r>
      <w:proofErr w:type="spellEnd"/>
      <w:r w:rsidRPr="003C03A7">
        <w:rPr>
          <w:rFonts w:ascii="Times New Roman" w:hAnsi="Times New Roman"/>
          <w:sz w:val="23"/>
          <w:szCs w:val="23"/>
        </w:rPr>
        <w:t xml:space="preserve"> </w:t>
      </w:r>
      <w:proofErr w:type="spellStart"/>
      <w:r w:rsidRPr="003C03A7">
        <w:rPr>
          <w:rFonts w:ascii="Times New Roman" w:hAnsi="Times New Roman"/>
          <w:sz w:val="23"/>
          <w:szCs w:val="23"/>
        </w:rPr>
        <w:t>Biswas</w:t>
      </w:r>
      <w:proofErr w:type="spellEnd"/>
      <w:r w:rsidRPr="003C03A7">
        <w:rPr>
          <w:rFonts w:ascii="Times New Roman" w:hAnsi="Times New Roman"/>
          <w:sz w:val="23"/>
          <w:szCs w:val="23"/>
        </w:rPr>
        <w:t xml:space="preserve">, Associate Professor,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w:t>
      </w:r>
      <w:r w:rsidRPr="003C03A7">
        <w:rPr>
          <w:rFonts w:ascii="Times New Roman" w:hAnsi="Times New Roman"/>
          <w:sz w:val="23"/>
          <w:szCs w:val="23"/>
        </w:rPr>
        <w:tab/>
      </w:r>
      <w:r w:rsidRPr="003C03A7">
        <w:rPr>
          <w:rFonts w:ascii="Times New Roman" w:hAnsi="Times New Roman"/>
          <w:sz w:val="23"/>
          <w:szCs w:val="23"/>
        </w:rPr>
        <w:tab/>
      </w:r>
      <w:r w:rsidRPr="003C03A7">
        <w:rPr>
          <w:rFonts w:ascii="Times New Roman" w:hAnsi="Times New Roman"/>
          <w:b/>
          <w:sz w:val="23"/>
          <w:szCs w:val="23"/>
        </w:rPr>
        <w:t>Member</w:t>
      </w:r>
    </w:p>
    <w:p w:rsidR="00EB10E8" w:rsidRPr="003C03A7" w:rsidRDefault="00EB10E8" w:rsidP="00EB10E8">
      <w:pPr>
        <w:numPr>
          <w:ilvl w:val="0"/>
          <w:numId w:val="4"/>
        </w:numPr>
        <w:spacing w:after="0"/>
        <w:jc w:val="both"/>
        <w:rPr>
          <w:rFonts w:ascii="Times New Roman" w:hAnsi="Times New Roman"/>
          <w:sz w:val="23"/>
          <w:szCs w:val="23"/>
        </w:rPr>
      </w:pPr>
      <w:r w:rsidRPr="003C03A7">
        <w:rPr>
          <w:rFonts w:ascii="Times New Roman" w:hAnsi="Times New Roman"/>
          <w:sz w:val="23"/>
          <w:szCs w:val="23"/>
        </w:rPr>
        <w:t xml:space="preserve">Sri </w:t>
      </w:r>
      <w:proofErr w:type="spellStart"/>
      <w:r w:rsidRPr="003C03A7">
        <w:rPr>
          <w:rFonts w:ascii="Times New Roman" w:hAnsi="Times New Roman"/>
          <w:sz w:val="23"/>
          <w:szCs w:val="23"/>
        </w:rPr>
        <w:t>Sudarshan</w:t>
      </w:r>
      <w:proofErr w:type="spellEnd"/>
      <w:r w:rsidRPr="003C03A7">
        <w:rPr>
          <w:rFonts w:ascii="Times New Roman" w:hAnsi="Times New Roman"/>
          <w:sz w:val="23"/>
          <w:szCs w:val="23"/>
        </w:rPr>
        <w:t xml:space="preserve"> Gupta, Assistant Professor, Radhamadhab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w:t>
      </w:r>
      <w:r w:rsidRPr="003C03A7">
        <w:rPr>
          <w:rFonts w:ascii="Times New Roman" w:hAnsi="Times New Roman"/>
          <w:b/>
          <w:sz w:val="23"/>
          <w:szCs w:val="23"/>
        </w:rPr>
        <w:t>Ex-officio Member</w:t>
      </w:r>
    </w:p>
    <w:p w:rsidR="00EB10E8" w:rsidRPr="003C03A7" w:rsidRDefault="00EB10E8" w:rsidP="00EB10E8">
      <w:pPr>
        <w:numPr>
          <w:ilvl w:val="0"/>
          <w:numId w:val="4"/>
        </w:numPr>
        <w:spacing w:after="0"/>
        <w:jc w:val="both"/>
        <w:rPr>
          <w:rFonts w:ascii="Times New Roman" w:hAnsi="Times New Roman"/>
          <w:sz w:val="23"/>
          <w:szCs w:val="23"/>
        </w:rPr>
      </w:pPr>
      <w:r w:rsidRPr="003C03A7">
        <w:rPr>
          <w:rFonts w:ascii="Times New Roman" w:hAnsi="Times New Roman"/>
          <w:sz w:val="23"/>
          <w:szCs w:val="23"/>
        </w:rPr>
        <w:t xml:space="preserve">Sri </w:t>
      </w:r>
      <w:proofErr w:type="spellStart"/>
      <w:r w:rsidRPr="003C03A7">
        <w:rPr>
          <w:rFonts w:ascii="Times New Roman" w:hAnsi="Times New Roman"/>
          <w:sz w:val="23"/>
          <w:szCs w:val="23"/>
        </w:rPr>
        <w:t>Ratan</w:t>
      </w:r>
      <w:proofErr w:type="spellEnd"/>
      <w:r w:rsidRPr="003C03A7">
        <w:rPr>
          <w:rFonts w:ascii="Times New Roman" w:hAnsi="Times New Roman"/>
          <w:sz w:val="23"/>
          <w:szCs w:val="23"/>
        </w:rPr>
        <w:t xml:space="preserve"> Kumar Das, Associate Professor,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College,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w:t>
      </w:r>
      <w:r w:rsidRPr="003C03A7">
        <w:rPr>
          <w:rFonts w:ascii="Times New Roman" w:hAnsi="Times New Roman"/>
          <w:sz w:val="23"/>
          <w:szCs w:val="23"/>
        </w:rPr>
        <w:tab/>
        <w:t xml:space="preserve">        </w:t>
      </w:r>
      <w:r w:rsidRPr="003C03A7">
        <w:rPr>
          <w:rFonts w:ascii="Times New Roman" w:hAnsi="Times New Roman"/>
          <w:b/>
          <w:sz w:val="23"/>
          <w:szCs w:val="23"/>
        </w:rPr>
        <w:t>Ex-officio Member</w:t>
      </w:r>
    </w:p>
    <w:p w:rsidR="00EB10E8" w:rsidRPr="003C03A7" w:rsidRDefault="00EB10E8" w:rsidP="00EB10E8">
      <w:pPr>
        <w:spacing w:after="0"/>
        <w:ind w:left="720"/>
        <w:jc w:val="both"/>
        <w:rPr>
          <w:rFonts w:ascii="Times New Roman" w:hAnsi="Times New Roman"/>
          <w:sz w:val="23"/>
          <w:szCs w:val="23"/>
        </w:rPr>
      </w:pPr>
    </w:p>
    <w:p w:rsidR="00EB10E8" w:rsidRPr="003C03A7" w:rsidRDefault="00EB10E8" w:rsidP="00EB10E8">
      <w:pPr>
        <w:spacing w:after="0"/>
        <w:jc w:val="both"/>
        <w:rPr>
          <w:rFonts w:ascii="Times New Roman" w:hAnsi="Times New Roman"/>
          <w:sz w:val="23"/>
          <w:szCs w:val="23"/>
        </w:rPr>
      </w:pPr>
      <w:r w:rsidRPr="003C03A7">
        <w:rPr>
          <w:rFonts w:ascii="Times New Roman" w:hAnsi="Times New Roman"/>
          <w:sz w:val="23"/>
          <w:szCs w:val="23"/>
        </w:rPr>
        <w:t xml:space="preserve">This Academic Sub-committee was empowered to take up issues relating to academic matters both with Assam University, </w:t>
      </w:r>
      <w:proofErr w:type="spellStart"/>
      <w:r w:rsidRPr="003C03A7">
        <w:rPr>
          <w:rFonts w:ascii="Times New Roman" w:hAnsi="Times New Roman"/>
          <w:sz w:val="23"/>
          <w:szCs w:val="23"/>
        </w:rPr>
        <w:t>Silchar</w:t>
      </w:r>
      <w:proofErr w:type="spellEnd"/>
      <w:r w:rsidRPr="003C03A7">
        <w:rPr>
          <w:rFonts w:ascii="Times New Roman" w:hAnsi="Times New Roman"/>
          <w:sz w:val="23"/>
          <w:szCs w:val="23"/>
        </w:rPr>
        <w:t xml:space="preserve"> and with the state government and/or ACTA Central committee.</w:t>
      </w:r>
    </w:p>
    <w:p w:rsidR="0064080B" w:rsidRPr="003C03A7" w:rsidRDefault="0064080B" w:rsidP="00EB10E8">
      <w:pPr>
        <w:spacing w:after="0"/>
        <w:jc w:val="both"/>
        <w:rPr>
          <w:rFonts w:ascii="Times New Roman" w:hAnsi="Times New Roman"/>
          <w:sz w:val="23"/>
          <w:szCs w:val="23"/>
        </w:rPr>
      </w:pPr>
    </w:p>
    <w:p w:rsidR="0064080B" w:rsidRPr="003C03A7" w:rsidRDefault="0064080B" w:rsidP="00EB10E8">
      <w:pPr>
        <w:spacing w:after="0"/>
        <w:jc w:val="both"/>
        <w:rPr>
          <w:rFonts w:ascii="Times New Roman" w:hAnsi="Times New Roman"/>
          <w:sz w:val="23"/>
          <w:szCs w:val="23"/>
        </w:rPr>
      </w:pPr>
      <w:r w:rsidRPr="003C03A7">
        <w:rPr>
          <w:rFonts w:ascii="Times New Roman" w:hAnsi="Times New Roman"/>
          <w:sz w:val="23"/>
          <w:szCs w:val="23"/>
        </w:rPr>
        <w:t>Under Miscellaneous (</w:t>
      </w:r>
      <w:r w:rsidRPr="003C03A7">
        <w:rPr>
          <w:rFonts w:ascii="Times New Roman" w:hAnsi="Times New Roman"/>
          <w:b/>
          <w:sz w:val="23"/>
          <w:szCs w:val="23"/>
        </w:rPr>
        <w:t>Agenda No.6</w:t>
      </w:r>
      <w:r w:rsidRPr="003C03A7">
        <w:rPr>
          <w:rFonts w:ascii="Times New Roman" w:hAnsi="Times New Roman"/>
          <w:sz w:val="23"/>
          <w:szCs w:val="23"/>
        </w:rPr>
        <w:t xml:space="preserve">), </w:t>
      </w:r>
      <w:r w:rsidR="00C872F5" w:rsidRPr="003C03A7">
        <w:rPr>
          <w:rFonts w:ascii="Times New Roman" w:hAnsi="Times New Roman"/>
          <w:sz w:val="23"/>
          <w:szCs w:val="23"/>
        </w:rPr>
        <w:t>the</w:t>
      </w:r>
      <w:r w:rsidRPr="003C03A7">
        <w:rPr>
          <w:rFonts w:ascii="Times New Roman" w:hAnsi="Times New Roman"/>
          <w:sz w:val="23"/>
          <w:szCs w:val="23"/>
        </w:rPr>
        <w:t xml:space="preserve"> following resolutions were adopted:</w:t>
      </w:r>
    </w:p>
    <w:p w:rsidR="005D185E" w:rsidRPr="003C03A7" w:rsidRDefault="005D185E" w:rsidP="005D185E">
      <w:pPr>
        <w:spacing w:after="0"/>
        <w:jc w:val="both"/>
        <w:rPr>
          <w:rFonts w:ascii="Times New Roman" w:hAnsi="Times New Roman"/>
          <w:sz w:val="23"/>
          <w:szCs w:val="23"/>
        </w:rPr>
      </w:pPr>
    </w:p>
    <w:p w:rsidR="005D185E" w:rsidRPr="003C03A7" w:rsidRDefault="007918D1" w:rsidP="005D185E">
      <w:pPr>
        <w:spacing w:after="0"/>
        <w:jc w:val="both"/>
        <w:rPr>
          <w:rFonts w:ascii="Times New Roman" w:hAnsi="Times New Roman"/>
          <w:sz w:val="23"/>
          <w:szCs w:val="23"/>
        </w:rPr>
      </w:pPr>
      <w:r w:rsidRPr="003C03A7">
        <w:rPr>
          <w:rFonts w:ascii="Times New Roman" w:hAnsi="Times New Roman"/>
          <w:b/>
          <w:sz w:val="23"/>
          <w:szCs w:val="23"/>
        </w:rPr>
        <w:t xml:space="preserve">Resolution No.3: </w:t>
      </w:r>
      <w:r w:rsidR="005D185E" w:rsidRPr="003C03A7">
        <w:rPr>
          <w:rFonts w:ascii="Times New Roman" w:hAnsi="Times New Roman"/>
          <w:sz w:val="23"/>
          <w:szCs w:val="23"/>
        </w:rPr>
        <w:t>Another issue which came up for discussion was the order issued by Higher Education Department, Government of Assam with the subject “Restriction of engagements of government college teachers in private education/non-educational institutions.” The house discussed the matter and opined that the said Office Memorandum is a direct infringement upon the fundamental rights of an Indian citizen. It was as such resolved that the CEC should take up the issue with the government and get the said OM scrapped.</w:t>
      </w:r>
    </w:p>
    <w:p w:rsidR="005D185E" w:rsidRPr="003C03A7" w:rsidRDefault="005D185E" w:rsidP="005D185E">
      <w:pPr>
        <w:pStyle w:val="ListParagraph"/>
        <w:spacing w:after="0"/>
        <w:jc w:val="both"/>
        <w:rPr>
          <w:rFonts w:ascii="Times New Roman" w:hAnsi="Times New Roman"/>
          <w:sz w:val="12"/>
          <w:szCs w:val="24"/>
        </w:rPr>
      </w:pPr>
    </w:p>
    <w:p w:rsidR="005D185E" w:rsidRPr="003C03A7" w:rsidRDefault="005D185E" w:rsidP="005D185E">
      <w:pPr>
        <w:spacing w:after="0"/>
        <w:jc w:val="both"/>
        <w:rPr>
          <w:rFonts w:ascii="Times New Roman" w:hAnsi="Times New Roman"/>
          <w:sz w:val="23"/>
          <w:szCs w:val="23"/>
        </w:rPr>
      </w:pPr>
      <w:r w:rsidRPr="003C03A7">
        <w:rPr>
          <w:rFonts w:ascii="Times New Roman" w:hAnsi="Times New Roman"/>
          <w:b/>
          <w:sz w:val="23"/>
          <w:szCs w:val="23"/>
        </w:rPr>
        <w:t>Resolution No.</w:t>
      </w:r>
      <w:r w:rsidR="00310A3A" w:rsidRPr="003C03A7">
        <w:rPr>
          <w:rFonts w:ascii="Times New Roman" w:hAnsi="Times New Roman"/>
          <w:b/>
          <w:sz w:val="23"/>
          <w:szCs w:val="23"/>
        </w:rPr>
        <w:t>4</w:t>
      </w:r>
      <w:r w:rsidRPr="003C03A7">
        <w:rPr>
          <w:rFonts w:ascii="Times New Roman" w:hAnsi="Times New Roman"/>
          <w:b/>
          <w:sz w:val="23"/>
          <w:szCs w:val="23"/>
        </w:rPr>
        <w:t>:</w:t>
      </w:r>
      <w:r w:rsidRPr="003C03A7">
        <w:rPr>
          <w:rFonts w:ascii="Times New Roman" w:hAnsi="Times New Roman"/>
          <w:sz w:val="23"/>
          <w:szCs w:val="23"/>
        </w:rPr>
        <w:t xml:space="preserve"> It was also resolved to impress upon the CEC to take appropriate measures so that the Screening Committee for promotion of college teachers should positively hold its meeting every 3 months as per government decision. </w:t>
      </w:r>
    </w:p>
    <w:p w:rsidR="005D185E" w:rsidRPr="003C03A7" w:rsidRDefault="005D185E" w:rsidP="005D185E">
      <w:pPr>
        <w:spacing w:after="0"/>
        <w:jc w:val="both"/>
        <w:rPr>
          <w:rFonts w:ascii="Times New Roman" w:hAnsi="Times New Roman"/>
          <w:sz w:val="23"/>
          <w:szCs w:val="23"/>
        </w:rPr>
      </w:pPr>
    </w:p>
    <w:p w:rsidR="005D185E" w:rsidRPr="003C03A7" w:rsidRDefault="005D185E" w:rsidP="005D185E">
      <w:pPr>
        <w:spacing w:after="0"/>
        <w:jc w:val="both"/>
        <w:rPr>
          <w:rFonts w:ascii="Times New Roman" w:hAnsi="Times New Roman"/>
          <w:sz w:val="23"/>
          <w:szCs w:val="23"/>
        </w:rPr>
      </w:pPr>
      <w:r w:rsidRPr="003C03A7">
        <w:rPr>
          <w:rFonts w:ascii="Times New Roman" w:hAnsi="Times New Roman"/>
          <w:b/>
          <w:sz w:val="23"/>
          <w:szCs w:val="23"/>
        </w:rPr>
        <w:t>Resolution No.</w:t>
      </w:r>
      <w:r w:rsidR="00310A3A" w:rsidRPr="003C03A7">
        <w:rPr>
          <w:rFonts w:ascii="Times New Roman" w:hAnsi="Times New Roman"/>
          <w:b/>
          <w:sz w:val="23"/>
          <w:szCs w:val="23"/>
        </w:rPr>
        <w:t>5</w:t>
      </w:r>
      <w:r w:rsidRPr="003C03A7">
        <w:rPr>
          <w:rFonts w:ascii="Times New Roman" w:hAnsi="Times New Roman"/>
          <w:b/>
          <w:sz w:val="23"/>
          <w:szCs w:val="23"/>
        </w:rPr>
        <w:t>:</w:t>
      </w:r>
      <w:r w:rsidRPr="003C03A7">
        <w:rPr>
          <w:rFonts w:ascii="Times New Roman" w:hAnsi="Times New Roman"/>
          <w:sz w:val="23"/>
          <w:szCs w:val="23"/>
        </w:rPr>
        <w:t xml:space="preserve"> ACTA as a part of its academic </w:t>
      </w:r>
      <w:proofErr w:type="spellStart"/>
      <w:r w:rsidRPr="003C03A7">
        <w:rPr>
          <w:rFonts w:ascii="Times New Roman" w:hAnsi="Times New Roman"/>
          <w:sz w:val="23"/>
          <w:szCs w:val="23"/>
        </w:rPr>
        <w:t>endeavour</w:t>
      </w:r>
      <w:proofErr w:type="spellEnd"/>
      <w:r w:rsidRPr="003C03A7">
        <w:rPr>
          <w:rFonts w:ascii="Times New Roman" w:hAnsi="Times New Roman"/>
          <w:sz w:val="23"/>
          <w:szCs w:val="23"/>
        </w:rPr>
        <w:t xml:space="preserve"> publish books on various topics every year. As such, it was resolved that ACTA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Zone would like to request the CEC to assign a book to be edited and compiled by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zone.</w:t>
      </w:r>
    </w:p>
    <w:p w:rsidR="005D185E" w:rsidRPr="003C03A7" w:rsidRDefault="005D185E" w:rsidP="005D185E">
      <w:pPr>
        <w:spacing w:after="0"/>
        <w:jc w:val="both"/>
        <w:rPr>
          <w:rFonts w:ascii="Times New Roman" w:hAnsi="Times New Roman"/>
          <w:sz w:val="23"/>
          <w:szCs w:val="23"/>
        </w:rPr>
      </w:pPr>
    </w:p>
    <w:p w:rsidR="001D1525" w:rsidRPr="003C03A7" w:rsidRDefault="005D185E" w:rsidP="00332984">
      <w:pPr>
        <w:spacing w:after="0"/>
        <w:jc w:val="both"/>
        <w:rPr>
          <w:rFonts w:ascii="Times New Roman" w:hAnsi="Times New Roman"/>
          <w:sz w:val="23"/>
          <w:szCs w:val="23"/>
        </w:rPr>
      </w:pPr>
      <w:r w:rsidRPr="003C03A7">
        <w:rPr>
          <w:rFonts w:ascii="Times New Roman" w:hAnsi="Times New Roman"/>
          <w:b/>
          <w:sz w:val="23"/>
          <w:szCs w:val="23"/>
        </w:rPr>
        <w:t>Resolution No.</w:t>
      </w:r>
      <w:r w:rsidR="00310A3A" w:rsidRPr="003C03A7">
        <w:rPr>
          <w:rFonts w:ascii="Times New Roman" w:hAnsi="Times New Roman"/>
          <w:b/>
          <w:sz w:val="23"/>
          <w:szCs w:val="23"/>
        </w:rPr>
        <w:t>6</w:t>
      </w:r>
      <w:r w:rsidRPr="003C03A7">
        <w:rPr>
          <w:rFonts w:ascii="Times New Roman" w:hAnsi="Times New Roman"/>
          <w:b/>
          <w:sz w:val="23"/>
          <w:szCs w:val="23"/>
        </w:rPr>
        <w:t>:</w:t>
      </w:r>
      <w:r w:rsidRPr="003C03A7">
        <w:rPr>
          <w:rFonts w:ascii="Times New Roman" w:hAnsi="Times New Roman"/>
          <w:sz w:val="23"/>
          <w:szCs w:val="23"/>
        </w:rPr>
        <w:t xml:space="preserve"> Further, Assam University has redrafted new Ph.D guidelines which have stood as a bar for the college teachers from </w:t>
      </w:r>
      <w:proofErr w:type="spellStart"/>
      <w:r w:rsidRPr="003C03A7">
        <w:rPr>
          <w:rFonts w:ascii="Times New Roman" w:hAnsi="Times New Roman"/>
          <w:sz w:val="23"/>
          <w:szCs w:val="23"/>
        </w:rPr>
        <w:t>persuing</w:t>
      </w:r>
      <w:proofErr w:type="spellEnd"/>
      <w:r w:rsidRPr="003C03A7">
        <w:rPr>
          <w:rFonts w:ascii="Times New Roman" w:hAnsi="Times New Roman"/>
          <w:sz w:val="23"/>
          <w:szCs w:val="23"/>
        </w:rPr>
        <w:t xml:space="preserve"> Ph.D. Hence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Zone has in its meeting resolved to send a memorandum to the Vice Chancellor of Assam University, which would also be forwarded to the CEC for necessary action. </w:t>
      </w:r>
    </w:p>
    <w:p w:rsidR="00C872F5" w:rsidRPr="003C03A7" w:rsidRDefault="00C872F5" w:rsidP="00332984">
      <w:pPr>
        <w:spacing w:after="0"/>
        <w:jc w:val="both"/>
        <w:rPr>
          <w:rFonts w:ascii="Times New Roman" w:hAnsi="Times New Roman"/>
          <w:sz w:val="23"/>
          <w:szCs w:val="23"/>
        </w:rPr>
      </w:pPr>
    </w:p>
    <w:p w:rsidR="00C872F5" w:rsidRPr="003C03A7" w:rsidRDefault="00C872F5" w:rsidP="00332984">
      <w:pPr>
        <w:spacing w:after="0"/>
        <w:jc w:val="both"/>
        <w:rPr>
          <w:rFonts w:ascii="Times New Roman" w:hAnsi="Times New Roman"/>
          <w:sz w:val="23"/>
          <w:szCs w:val="23"/>
        </w:rPr>
      </w:pPr>
      <w:r w:rsidRPr="003C03A7">
        <w:rPr>
          <w:rFonts w:ascii="Times New Roman" w:hAnsi="Times New Roman"/>
          <w:b/>
          <w:sz w:val="23"/>
          <w:szCs w:val="23"/>
        </w:rPr>
        <w:t>Resolution No.7:</w:t>
      </w:r>
      <w:r w:rsidRPr="003C03A7">
        <w:rPr>
          <w:rFonts w:ascii="Times New Roman" w:hAnsi="Times New Roman"/>
          <w:sz w:val="23"/>
          <w:szCs w:val="23"/>
        </w:rPr>
        <w:t xml:space="preserve"> It was suggested &amp; decided in the last unit AGM of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College that the unit to adopt a resolution for onward transmission to the CEC through the Zone for conferring life membership of ACTA to Dr. </w:t>
      </w:r>
      <w:proofErr w:type="spellStart"/>
      <w:r w:rsidRPr="003C03A7">
        <w:rPr>
          <w:rFonts w:ascii="Times New Roman" w:hAnsi="Times New Roman"/>
          <w:sz w:val="23"/>
          <w:szCs w:val="23"/>
        </w:rPr>
        <w:t>Santosh</w:t>
      </w:r>
      <w:proofErr w:type="spellEnd"/>
      <w:r w:rsidRPr="003C03A7">
        <w:rPr>
          <w:rFonts w:ascii="Times New Roman" w:hAnsi="Times New Roman"/>
          <w:sz w:val="23"/>
          <w:szCs w:val="23"/>
        </w:rPr>
        <w:t xml:space="preserve"> </w:t>
      </w:r>
      <w:proofErr w:type="spellStart"/>
      <w:r w:rsidRPr="003C03A7">
        <w:rPr>
          <w:rFonts w:ascii="Times New Roman" w:hAnsi="Times New Roman"/>
          <w:sz w:val="23"/>
          <w:szCs w:val="23"/>
        </w:rPr>
        <w:t>Ranjan</w:t>
      </w:r>
      <w:proofErr w:type="spellEnd"/>
      <w:r w:rsidRPr="003C03A7">
        <w:rPr>
          <w:rFonts w:ascii="Times New Roman" w:hAnsi="Times New Roman"/>
          <w:sz w:val="23"/>
          <w:szCs w:val="23"/>
        </w:rPr>
        <w:t xml:space="preserve"> </w:t>
      </w:r>
      <w:proofErr w:type="spellStart"/>
      <w:r w:rsidRPr="003C03A7">
        <w:rPr>
          <w:rFonts w:ascii="Times New Roman" w:hAnsi="Times New Roman"/>
          <w:sz w:val="23"/>
          <w:szCs w:val="23"/>
        </w:rPr>
        <w:t>Chakraborty</w:t>
      </w:r>
      <w:proofErr w:type="spellEnd"/>
      <w:r w:rsidRPr="003C03A7">
        <w:rPr>
          <w:rFonts w:ascii="Times New Roman" w:hAnsi="Times New Roman"/>
          <w:sz w:val="23"/>
          <w:szCs w:val="23"/>
        </w:rPr>
        <w:t xml:space="preserve"> and Dr. </w:t>
      </w:r>
      <w:proofErr w:type="spellStart"/>
      <w:r w:rsidRPr="003C03A7">
        <w:rPr>
          <w:rFonts w:ascii="Times New Roman" w:hAnsi="Times New Roman"/>
          <w:sz w:val="23"/>
          <w:szCs w:val="23"/>
        </w:rPr>
        <w:t>Amalendu</w:t>
      </w:r>
      <w:proofErr w:type="spellEnd"/>
      <w:r w:rsidRPr="003C03A7">
        <w:rPr>
          <w:rFonts w:ascii="Times New Roman" w:hAnsi="Times New Roman"/>
          <w:sz w:val="23"/>
          <w:szCs w:val="23"/>
        </w:rPr>
        <w:t xml:space="preserve"> </w:t>
      </w:r>
      <w:proofErr w:type="spellStart"/>
      <w:r w:rsidRPr="003C03A7">
        <w:rPr>
          <w:rFonts w:ascii="Times New Roman" w:hAnsi="Times New Roman"/>
          <w:sz w:val="23"/>
          <w:szCs w:val="23"/>
        </w:rPr>
        <w:t>Chakraborty</w:t>
      </w:r>
      <w:proofErr w:type="spellEnd"/>
      <w:r w:rsidRPr="003C03A7">
        <w:rPr>
          <w:rFonts w:ascii="Times New Roman" w:hAnsi="Times New Roman"/>
          <w:sz w:val="23"/>
          <w:szCs w:val="23"/>
        </w:rPr>
        <w:t xml:space="preserve">. However, as the said unit had not adopted the resolution the house reiterated </w:t>
      </w:r>
      <w:proofErr w:type="spellStart"/>
      <w:r w:rsidRPr="003C03A7">
        <w:rPr>
          <w:rFonts w:ascii="Times New Roman" w:hAnsi="Times New Roman"/>
          <w:sz w:val="23"/>
          <w:szCs w:val="23"/>
        </w:rPr>
        <w:t>Cachar</w:t>
      </w:r>
      <w:proofErr w:type="spellEnd"/>
      <w:r w:rsidRPr="003C03A7">
        <w:rPr>
          <w:rFonts w:ascii="Times New Roman" w:hAnsi="Times New Roman"/>
          <w:sz w:val="23"/>
          <w:szCs w:val="23"/>
        </w:rPr>
        <w:t xml:space="preserve"> College Unit to adopt the same and place it in the next ZEC meeting. </w:t>
      </w:r>
    </w:p>
    <w:p w:rsidR="00345564" w:rsidRPr="003C03A7" w:rsidRDefault="00345564" w:rsidP="00332984">
      <w:pPr>
        <w:spacing w:after="0"/>
        <w:jc w:val="both"/>
        <w:rPr>
          <w:rFonts w:ascii="Times New Roman" w:hAnsi="Times New Roman"/>
          <w:sz w:val="23"/>
          <w:szCs w:val="23"/>
        </w:rPr>
      </w:pPr>
    </w:p>
    <w:p w:rsidR="00345564" w:rsidRPr="003C03A7" w:rsidRDefault="00345564" w:rsidP="00332984">
      <w:pPr>
        <w:spacing w:after="0"/>
        <w:jc w:val="both"/>
        <w:rPr>
          <w:rFonts w:ascii="Times New Roman" w:hAnsi="Times New Roman"/>
          <w:sz w:val="23"/>
          <w:szCs w:val="23"/>
        </w:rPr>
      </w:pPr>
      <w:r w:rsidRPr="003C03A7">
        <w:rPr>
          <w:rFonts w:ascii="Times New Roman" w:hAnsi="Times New Roman"/>
          <w:sz w:val="23"/>
          <w:szCs w:val="23"/>
        </w:rPr>
        <w:t xml:space="preserve">There being no other agenda for discussion, the meeting came to an end both with thanks to and from the Chair. </w:t>
      </w:r>
    </w:p>
    <w:p w:rsidR="001D1525" w:rsidRDefault="001D1525" w:rsidP="001D1525">
      <w:pPr>
        <w:spacing w:after="0"/>
        <w:rPr>
          <w:rFonts w:ascii="Times New Roman" w:hAnsi="Times New Roman"/>
          <w:b/>
          <w:sz w:val="24"/>
          <w:szCs w:val="24"/>
          <w:lang w:val="en-IN"/>
        </w:rPr>
      </w:pPr>
      <w:r>
        <w:rPr>
          <w:rFonts w:ascii="Times New Roman" w:hAnsi="Times New Roman"/>
          <w:noProof/>
          <w:sz w:val="24"/>
          <w:szCs w:val="24"/>
        </w:rPr>
        <w:drawing>
          <wp:inline distT="0" distB="0" distL="0" distR="0">
            <wp:extent cx="1581150" cy="495300"/>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srcRect/>
                    <a:stretch>
                      <a:fillRect/>
                    </a:stretch>
                  </pic:blipFill>
                  <pic:spPr bwMode="auto">
                    <a:xfrm>
                      <a:off x="0" y="0"/>
                      <a:ext cx="1581150" cy="495300"/>
                    </a:xfrm>
                    <a:prstGeom prst="rect">
                      <a:avLst/>
                    </a:prstGeom>
                    <a:noFill/>
                    <a:ln w="9525">
                      <a:noFill/>
                      <a:miter lim="800000"/>
                      <a:headEnd/>
                      <a:tailEnd/>
                    </a:ln>
                  </pic:spPr>
                </pic:pic>
              </a:graphicData>
            </a:graphic>
          </wp:inline>
        </w:drawing>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drawing>
          <wp:inline distT="0" distB="0" distL="0" distR="0">
            <wp:extent cx="962025" cy="71437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62025" cy="714375"/>
                    </a:xfrm>
                    <a:prstGeom prst="rect">
                      <a:avLst/>
                    </a:prstGeom>
                    <a:noFill/>
                    <a:ln w="9525">
                      <a:noFill/>
                      <a:miter lim="800000"/>
                      <a:headEnd/>
                      <a:tailEnd/>
                    </a:ln>
                  </pic:spPr>
                </pic:pic>
              </a:graphicData>
            </a:graphic>
          </wp:inline>
        </w:drawing>
      </w:r>
    </w:p>
    <w:p w:rsidR="001D1525" w:rsidRPr="006D345A" w:rsidRDefault="001D1525" w:rsidP="001D1525">
      <w:pPr>
        <w:spacing w:after="0"/>
        <w:rPr>
          <w:rFonts w:ascii="Times New Roman" w:hAnsi="Times New Roman"/>
          <w:b/>
          <w:sz w:val="24"/>
          <w:szCs w:val="24"/>
          <w:lang w:val="en-IN"/>
        </w:rPr>
      </w:pPr>
      <w:r>
        <w:rPr>
          <w:rFonts w:ascii="Times New Roman" w:hAnsi="Times New Roman"/>
          <w:b/>
          <w:sz w:val="24"/>
          <w:szCs w:val="24"/>
          <w:lang w:val="en-IN"/>
        </w:rPr>
        <w:t xml:space="preserve">   </w:t>
      </w:r>
      <w:r w:rsidRPr="006D345A">
        <w:rPr>
          <w:rFonts w:ascii="Times New Roman" w:hAnsi="Times New Roman"/>
          <w:b/>
          <w:sz w:val="24"/>
          <w:szCs w:val="24"/>
          <w:lang w:val="en-IN"/>
        </w:rPr>
        <w:t>(</w:t>
      </w:r>
      <w:proofErr w:type="spellStart"/>
      <w:r>
        <w:rPr>
          <w:rFonts w:ascii="Times New Roman" w:hAnsi="Times New Roman"/>
          <w:b/>
          <w:sz w:val="24"/>
          <w:szCs w:val="24"/>
          <w:lang w:val="en-IN"/>
        </w:rPr>
        <w:t>Sudarshan</w:t>
      </w:r>
      <w:proofErr w:type="spellEnd"/>
      <w:r>
        <w:rPr>
          <w:rFonts w:ascii="Times New Roman" w:hAnsi="Times New Roman"/>
          <w:b/>
          <w:sz w:val="24"/>
          <w:szCs w:val="24"/>
          <w:lang w:val="en-IN"/>
        </w:rPr>
        <w:t xml:space="preserve"> Gupta</w:t>
      </w:r>
      <w:r w:rsidRPr="006D345A">
        <w:rPr>
          <w:rFonts w:ascii="Times New Roman" w:hAnsi="Times New Roman"/>
          <w:b/>
          <w:sz w:val="24"/>
          <w:szCs w:val="24"/>
          <w:lang w:val="en-IN"/>
        </w:rPr>
        <w:t xml:space="preserve">)         </w:t>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r>
      <w:r>
        <w:rPr>
          <w:rFonts w:ascii="Times New Roman" w:hAnsi="Times New Roman"/>
          <w:b/>
          <w:sz w:val="24"/>
          <w:szCs w:val="24"/>
          <w:lang w:val="en-IN"/>
        </w:rPr>
        <w:tab/>
        <w:t xml:space="preserve">       (</w:t>
      </w:r>
      <w:proofErr w:type="spellStart"/>
      <w:r>
        <w:rPr>
          <w:rFonts w:ascii="Times New Roman" w:hAnsi="Times New Roman"/>
          <w:b/>
          <w:sz w:val="24"/>
          <w:szCs w:val="24"/>
          <w:lang w:val="en-IN"/>
        </w:rPr>
        <w:t>Ratan</w:t>
      </w:r>
      <w:proofErr w:type="spellEnd"/>
      <w:r>
        <w:rPr>
          <w:rFonts w:ascii="Times New Roman" w:hAnsi="Times New Roman"/>
          <w:b/>
          <w:sz w:val="24"/>
          <w:szCs w:val="24"/>
          <w:lang w:val="en-IN"/>
        </w:rPr>
        <w:t xml:space="preserve"> Kumar Das</w:t>
      </w:r>
      <w:r w:rsidRPr="006D345A">
        <w:rPr>
          <w:rFonts w:ascii="Times New Roman" w:hAnsi="Times New Roman"/>
          <w:b/>
          <w:sz w:val="24"/>
          <w:szCs w:val="24"/>
          <w:lang w:val="en-IN"/>
        </w:rPr>
        <w:t xml:space="preserve">)                  </w:t>
      </w:r>
    </w:p>
    <w:p w:rsidR="001D1525" w:rsidRPr="006D345A" w:rsidRDefault="001D1525" w:rsidP="001D1525">
      <w:pPr>
        <w:spacing w:after="0"/>
        <w:rPr>
          <w:rFonts w:ascii="Times New Roman" w:hAnsi="Times New Roman"/>
          <w:sz w:val="24"/>
          <w:szCs w:val="24"/>
          <w:lang w:val="en-IN"/>
        </w:rPr>
      </w:pPr>
      <w:r w:rsidRPr="006D345A">
        <w:rPr>
          <w:rFonts w:ascii="Times New Roman" w:hAnsi="Times New Roman"/>
          <w:sz w:val="24"/>
          <w:szCs w:val="24"/>
          <w:lang w:val="en-IN"/>
        </w:rPr>
        <w:lastRenderedPageBreak/>
        <w:t xml:space="preserve"> </w:t>
      </w:r>
      <w:r>
        <w:rPr>
          <w:rFonts w:ascii="Times New Roman" w:hAnsi="Times New Roman"/>
          <w:sz w:val="24"/>
          <w:szCs w:val="24"/>
          <w:lang w:val="en-IN"/>
        </w:rPr>
        <w:t xml:space="preserve"> </w:t>
      </w:r>
      <w:r w:rsidRPr="006D345A">
        <w:rPr>
          <w:rFonts w:ascii="Times New Roman" w:hAnsi="Times New Roman"/>
          <w:sz w:val="24"/>
          <w:szCs w:val="24"/>
          <w:lang w:val="en-IN"/>
        </w:rPr>
        <w:t xml:space="preserve">    President, ACTA              </w:t>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t xml:space="preserve">Secretary, ACTA                                              </w:t>
      </w:r>
    </w:p>
    <w:p w:rsidR="001D1525" w:rsidRPr="006D345A" w:rsidRDefault="001D1525" w:rsidP="001D1525">
      <w:pPr>
        <w:tabs>
          <w:tab w:val="left" w:pos="915"/>
        </w:tabs>
        <w:spacing w:after="0" w:line="240" w:lineRule="auto"/>
        <w:rPr>
          <w:rFonts w:ascii="Times New Roman" w:hAnsi="Times New Roman"/>
          <w:sz w:val="24"/>
          <w:szCs w:val="24"/>
          <w:lang w:val="en-IN"/>
        </w:rPr>
      </w:pPr>
      <w:r w:rsidRPr="006D345A">
        <w:rPr>
          <w:rFonts w:ascii="Times New Roman" w:hAnsi="Times New Roman"/>
          <w:sz w:val="24"/>
          <w:szCs w:val="24"/>
          <w:lang w:val="en-IN"/>
        </w:rPr>
        <w:t xml:space="preserve">      </w:t>
      </w:r>
      <w:r>
        <w:rPr>
          <w:rFonts w:ascii="Times New Roman" w:hAnsi="Times New Roman"/>
          <w:sz w:val="24"/>
          <w:szCs w:val="24"/>
          <w:lang w:val="en-IN"/>
        </w:rPr>
        <w:t xml:space="preserve"> </w:t>
      </w:r>
      <w:proofErr w:type="spellStart"/>
      <w:r w:rsidRPr="006D345A">
        <w:rPr>
          <w:rFonts w:ascii="Times New Roman" w:hAnsi="Times New Roman"/>
          <w:sz w:val="24"/>
          <w:szCs w:val="24"/>
          <w:lang w:val="en-IN"/>
        </w:rPr>
        <w:t>Cachar</w:t>
      </w:r>
      <w:proofErr w:type="spellEnd"/>
      <w:r w:rsidRPr="006D345A">
        <w:rPr>
          <w:rFonts w:ascii="Times New Roman" w:hAnsi="Times New Roman"/>
          <w:sz w:val="24"/>
          <w:szCs w:val="24"/>
          <w:lang w:val="en-IN"/>
        </w:rPr>
        <w:t xml:space="preserve"> Zone   </w:t>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r>
      <w:r w:rsidRPr="006D345A">
        <w:rPr>
          <w:rFonts w:ascii="Times New Roman" w:hAnsi="Times New Roman"/>
          <w:sz w:val="24"/>
          <w:szCs w:val="24"/>
          <w:lang w:val="en-IN"/>
        </w:rPr>
        <w:tab/>
        <w:t xml:space="preserve">   </w:t>
      </w:r>
      <w:proofErr w:type="spellStart"/>
      <w:r w:rsidRPr="006D345A">
        <w:rPr>
          <w:rFonts w:ascii="Times New Roman" w:hAnsi="Times New Roman"/>
          <w:sz w:val="24"/>
          <w:szCs w:val="24"/>
          <w:lang w:val="en-IN"/>
        </w:rPr>
        <w:t>Cachar</w:t>
      </w:r>
      <w:proofErr w:type="spellEnd"/>
      <w:r w:rsidRPr="006D345A">
        <w:rPr>
          <w:rFonts w:ascii="Times New Roman" w:hAnsi="Times New Roman"/>
          <w:sz w:val="24"/>
          <w:szCs w:val="24"/>
          <w:lang w:val="en-IN"/>
        </w:rPr>
        <w:t xml:space="preserve"> Zone                   </w:t>
      </w:r>
    </w:p>
    <w:p w:rsidR="00586DBA" w:rsidRPr="00332984" w:rsidRDefault="00C96A90" w:rsidP="00332984">
      <w:pPr>
        <w:tabs>
          <w:tab w:val="left" w:pos="915"/>
        </w:tabs>
        <w:rPr>
          <w:rFonts w:ascii="Times New Roman" w:hAnsi="Times New Roman"/>
          <w:sz w:val="24"/>
          <w:szCs w:val="24"/>
          <w:lang w:val="en-IN"/>
        </w:rPr>
      </w:pPr>
      <w:r w:rsidRPr="00C96A90">
        <w:rPr>
          <w:noProof/>
        </w:rPr>
        <w:pict>
          <v:line id="_x0000_s1028" style="position:absolute;flip:y;z-index:251662336" from="-5.55pt,16pt" to="480.25pt,19.25pt" strokecolor="#622423" strokeweight="3pt"/>
        </w:pict>
      </w:r>
      <w:r w:rsidR="001D1525" w:rsidRPr="006D345A">
        <w:rPr>
          <w:rFonts w:ascii="Times New Roman" w:hAnsi="Times New Roman"/>
          <w:sz w:val="24"/>
          <w:szCs w:val="24"/>
          <w:lang w:val="en-IN"/>
        </w:rPr>
        <w:t xml:space="preserve">      </w:t>
      </w:r>
      <w:r w:rsidR="001D1525">
        <w:rPr>
          <w:rFonts w:ascii="Times New Roman" w:hAnsi="Times New Roman"/>
          <w:sz w:val="24"/>
          <w:szCs w:val="24"/>
          <w:lang w:val="en-IN"/>
        </w:rPr>
        <w:t>Ph. 9435073933 (M)</w:t>
      </w:r>
      <w:r w:rsidR="001D1525" w:rsidRPr="006D345A">
        <w:rPr>
          <w:rFonts w:ascii="Times New Roman" w:hAnsi="Times New Roman"/>
          <w:sz w:val="24"/>
          <w:szCs w:val="24"/>
          <w:lang w:val="en-IN"/>
        </w:rPr>
        <w:tab/>
      </w:r>
      <w:r w:rsidR="001D1525" w:rsidRPr="006D345A">
        <w:rPr>
          <w:rFonts w:ascii="Times New Roman" w:hAnsi="Times New Roman"/>
          <w:sz w:val="24"/>
          <w:szCs w:val="24"/>
          <w:lang w:val="en-IN"/>
        </w:rPr>
        <w:tab/>
      </w:r>
      <w:r w:rsidR="001D1525" w:rsidRPr="006D345A">
        <w:rPr>
          <w:rFonts w:ascii="Times New Roman" w:hAnsi="Times New Roman"/>
          <w:sz w:val="24"/>
          <w:szCs w:val="24"/>
          <w:lang w:val="en-IN"/>
        </w:rPr>
        <w:tab/>
        <w:t xml:space="preserve">      </w:t>
      </w:r>
      <w:r w:rsidR="001D1525">
        <w:rPr>
          <w:rFonts w:ascii="Times New Roman" w:hAnsi="Times New Roman"/>
          <w:sz w:val="24"/>
          <w:szCs w:val="24"/>
          <w:lang w:val="en-IN"/>
        </w:rPr>
        <w:t xml:space="preserve">                          Ph. 9435500950 (M)</w:t>
      </w:r>
      <w:r w:rsidR="001D1525" w:rsidRPr="006D345A">
        <w:rPr>
          <w:rFonts w:ascii="Times New Roman" w:hAnsi="Times New Roman"/>
          <w:sz w:val="24"/>
          <w:szCs w:val="24"/>
          <w:lang w:val="en-IN"/>
        </w:rPr>
        <w:tab/>
      </w:r>
      <w:r w:rsidR="001D1525" w:rsidRPr="006D345A">
        <w:rPr>
          <w:rFonts w:ascii="Times New Roman" w:hAnsi="Times New Roman"/>
          <w:sz w:val="24"/>
          <w:szCs w:val="24"/>
          <w:lang w:val="en-IN"/>
        </w:rPr>
        <w:tab/>
      </w:r>
      <w:r w:rsidR="001D1525" w:rsidRPr="006D345A">
        <w:rPr>
          <w:rFonts w:ascii="Times New Roman" w:hAnsi="Times New Roman"/>
          <w:sz w:val="24"/>
          <w:szCs w:val="24"/>
          <w:lang w:val="en-IN"/>
        </w:rPr>
        <w:tab/>
      </w:r>
      <w:r w:rsidR="001D1525" w:rsidRPr="006D345A">
        <w:rPr>
          <w:rFonts w:ascii="Times New Roman" w:hAnsi="Times New Roman"/>
          <w:sz w:val="24"/>
          <w:szCs w:val="24"/>
          <w:lang w:val="en-IN"/>
        </w:rPr>
        <w:tab/>
      </w:r>
      <w:r w:rsidR="001D1525">
        <w:rPr>
          <w:rFonts w:ascii="Times New Roman" w:hAnsi="Times New Roman"/>
          <w:sz w:val="24"/>
          <w:szCs w:val="24"/>
          <w:lang w:val="en-IN"/>
        </w:rPr>
        <w:t xml:space="preserve">   </w:t>
      </w:r>
      <w:r w:rsidR="00332984">
        <w:rPr>
          <w:rFonts w:ascii="Times New Roman" w:hAnsi="Times New Roman"/>
          <w:sz w:val="24"/>
          <w:szCs w:val="24"/>
          <w:lang w:val="en-IN"/>
        </w:rPr>
        <w:tab/>
      </w:r>
      <w:r w:rsidR="00332984">
        <w:rPr>
          <w:rFonts w:ascii="Times New Roman" w:hAnsi="Times New Roman"/>
          <w:sz w:val="24"/>
          <w:szCs w:val="24"/>
          <w:lang w:val="en-IN"/>
        </w:rPr>
        <w:tab/>
      </w:r>
      <w:r w:rsidR="00332984">
        <w:rPr>
          <w:rFonts w:ascii="Times New Roman" w:hAnsi="Times New Roman"/>
          <w:sz w:val="24"/>
          <w:szCs w:val="24"/>
          <w:lang w:val="en-IN"/>
        </w:rPr>
        <w:tab/>
      </w:r>
      <w:r w:rsidR="001D1525">
        <w:rPr>
          <w:rFonts w:ascii="Times New Roman" w:hAnsi="Times New Roman"/>
          <w:sz w:val="24"/>
          <w:szCs w:val="24"/>
          <w:lang w:val="en-IN"/>
        </w:rPr>
        <w:t xml:space="preserve">   </w:t>
      </w:r>
      <w:r w:rsidR="001D1525" w:rsidRPr="00346ECF">
        <w:rPr>
          <w:rFonts w:ascii="Algerian" w:hAnsi="Algerian"/>
          <w:color w:val="244061"/>
          <w:sz w:val="32"/>
          <w:szCs w:val="32"/>
        </w:rPr>
        <w:t>LONG LIVE ACTA</w:t>
      </w:r>
    </w:p>
    <w:sectPr w:rsidR="00586DBA" w:rsidRPr="00332984" w:rsidSect="00C872F5">
      <w:pgSz w:w="11909" w:h="16834" w:code="9"/>
      <w:pgMar w:top="360" w:right="1152" w:bottom="90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533"/>
    <w:multiLevelType w:val="hybridMultilevel"/>
    <w:tmpl w:val="C8A84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120CE"/>
    <w:multiLevelType w:val="hybridMultilevel"/>
    <w:tmpl w:val="139A500C"/>
    <w:lvl w:ilvl="0" w:tplc="0E38C6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096F3E"/>
    <w:multiLevelType w:val="hybridMultilevel"/>
    <w:tmpl w:val="76ECA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5A414E"/>
    <w:multiLevelType w:val="hybridMultilevel"/>
    <w:tmpl w:val="0DEC7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D1525"/>
    <w:rsid w:val="001D1525"/>
    <w:rsid w:val="00310A3A"/>
    <w:rsid w:val="00332984"/>
    <w:rsid w:val="00345564"/>
    <w:rsid w:val="003C03A7"/>
    <w:rsid w:val="0041727A"/>
    <w:rsid w:val="00586DBA"/>
    <w:rsid w:val="005D185E"/>
    <w:rsid w:val="0064080B"/>
    <w:rsid w:val="00696ECC"/>
    <w:rsid w:val="006E2942"/>
    <w:rsid w:val="007918D1"/>
    <w:rsid w:val="00BF6BE1"/>
    <w:rsid w:val="00C872F5"/>
    <w:rsid w:val="00C96A90"/>
    <w:rsid w:val="00D0413F"/>
    <w:rsid w:val="00D65BFF"/>
    <w:rsid w:val="00E168EB"/>
    <w:rsid w:val="00EB10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52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1525"/>
    <w:pPr>
      <w:ind w:left="720"/>
      <w:contextualSpacing/>
    </w:pPr>
  </w:style>
  <w:style w:type="paragraph" w:styleId="BalloonText">
    <w:name w:val="Balloon Text"/>
    <w:basedOn w:val="Normal"/>
    <w:link w:val="BalloonTextChar"/>
    <w:uiPriority w:val="99"/>
    <w:semiHidden/>
    <w:unhideWhenUsed/>
    <w:rsid w:val="001D15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1525"/>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2017-04-18T14:57:00Z</cp:lastPrinted>
  <dcterms:created xsi:type="dcterms:W3CDTF">2017-04-18T10:16:00Z</dcterms:created>
  <dcterms:modified xsi:type="dcterms:W3CDTF">2017-04-19T04:01:00Z</dcterms:modified>
</cp:coreProperties>
</file>